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C3D" w:rsidRDefault="009B7C3D" w:rsidP="009B7C3D">
      <w:pPr>
        <w:pStyle w:val="a3"/>
        <w:jc w:val="center"/>
        <w:rPr>
          <w:rFonts w:ascii="Times New Roman" w:hAnsi="Times New Roman" w:cs="Times New Roman"/>
          <w:b/>
          <w:sz w:val="28"/>
          <w:szCs w:val="28"/>
        </w:rPr>
      </w:pPr>
      <w:bookmarkStart w:id="0" w:name="_GoBack"/>
      <w:bookmarkEnd w:id="0"/>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jc w:val="center"/>
        <w:rPr>
          <w:rFonts w:ascii="Times New Roman" w:hAnsi="Times New Roman" w:cs="Times New Roman"/>
          <w:b/>
          <w:sz w:val="28"/>
          <w:szCs w:val="28"/>
        </w:rPr>
      </w:pPr>
    </w:p>
    <w:p w:rsidR="009B7C3D" w:rsidRDefault="009B7C3D" w:rsidP="009B7C3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РЕКОМЕНДАЦИИ </w:t>
      </w:r>
    </w:p>
    <w:p w:rsidR="009B7C3D" w:rsidRDefault="009B7C3D" w:rsidP="009B7C3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ПО ОБЕСПЕЧЕНИЮ ОБЩЕСТВЕННОГО КОНТРОЛЯ</w:t>
      </w:r>
    </w:p>
    <w:p w:rsidR="009B7C3D" w:rsidRDefault="009B7C3D" w:rsidP="009B7C3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ЗА РЕАЛИЗАЦИЕЙ В 2019 ГОДУ </w:t>
      </w:r>
    </w:p>
    <w:p w:rsidR="009B7C3D" w:rsidRDefault="009B7C3D" w:rsidP="009B7C3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ПРОГРАММЫ </w:t>
      </w:r>
      <w:r w:rsidR="0018146D">
        <w:rPr>
          <w:rFonts w:ascii="Times New Roman" w:hAnsi="Times New Roman" w:cs="Times New Roman"/>
          <w:b/>
          <w:sz w:val="28"/>
          <w:szCs w:val="28"/>
        </w:rPr>
        <w:t>ПО РЕМОНТУ МУНИЦИПАЛЬНЫХ АВТОМОБИЛЬНЫХ ДОРОГ И УЛИЦ</w:t>
      </w:r>
      <w:r>
        <w:rPr>
          <w:rFonts w:ascii="Times New Roman" w:hAnsi="Times New Roman" w:cs="Times New Roman"/>
          <w:b/>
          <w:sz w:val="28"/>
          <w:szCs w:val="28"/>
        </w:rPr>
        <w:t xml:space="preserve"> ЗА СЧЕТ ДОПОЛНИТЕЛЬНО ВЫДЕЛЕННЫХ </w:t>
      </w:r>
    </w:p>
    <w:p w:rsidR="00212615" w:rsidRDefault="009B7C3D" w:rsidP="009B7C3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ИЗ РЕСПУБЛИКАНСКОГО БЮДЖЕТА </w:t>
      </w:r>
    </w:p>
    <w:p w:rsidR="009B7C3D" w:rsidRDefault="009B7C3D" w:rsidP="009B7C3D">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РЕСПУБЛИКИ ДАГЕСТАН СРЕДСТВ </w:t>
      </w:r>
    </w:p>
    <w:p w:rsidR="009B7C3D" w:rsidRDefault="009B7C3D" w:rsidP="005959C7">
      <w:pPr>
        <w:pStyle w:val="a3"/>
        <w:spacing w:line="360" w:lineRule="auto"/>
        <w:ind w:firstLine="709"/>
        <w:jc w:val="both"/>
        <w:rPr>
          <w:rFonts w:ascii="Times New Roman" w:hAnsi="Times New Roman" w:cs="Times New Roman"/>
          <w:sz w:val="28"/>
          <w:szCs w:val="28"/>
        </w:rPr>
      </w:pPr>
    </w:p>
    <w:p w:rsidR="009B7C3D" w:rsidRDefault="009B7C3D" w:rsidP="005959C7">
      <w:pPr>
        <w:pStyle w:val="a3"/>
        <w:spacing w:line="360" w:lineRule="auto"/>
        <w:ind w:firstLine="709"/>
        <w:jc w:val="both"/>
        <w:rPr>
          <w:rFonts w:ascii="Times New Roman" w:hAnsi="Times New Roman" w:cs="Times New Roman"/>
          <w:sz w:val="28"/>
          <w:szCs w:val="28"/>
        </w:rPr>
        <w:sectPr w:rsidR="009B7C3D" w:rsidSect="009B7C3D">
          <w:headerReference w:type="default" r:id="rId9"/>
          <w:pgSz w:w="11906" w:h="16838"/>
          <w:pgMar w:top="1134" w:right="850" w:bottom="1134" w:left="1134" w:header="708" w:footer="708" w:gutter="0"/>
          <w:cols w:space="708"/>
          <w:titlePg/>
          <w:docGrid w:linePitch="360"/>
        </w:sectPr>
      </w:pPr>
    </w:p>
    <w:p w:rsidR="00CB47CE" w:rsidRDefault="00CB47CE" w:rsidP="00CB47C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2019 году впервые из собственных доходов республиканского бюджета Республики Дагестан были выделены значительные средства – 770,8 млн. рублей – на ремонт улично – дорожной сети в муниципальных образованиях Республики Дагестан.</w:t>
      </w:r>
    </w:p>
    <w:p w:rsidR="00CB47CE" w:rsidRDefault="00CB47CE" w:rsidP="00CB47C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средства направлены на ремонт 179 объектов муниципальных улиц и дорог, общей протяженностью более 149 км и площадью дорожного покрытия более 1,0 млн. квадратных метра. </w:t>
      </w:r>
    </w:p>
    <w:p w:rsidR="00CB47CE" w:rsidRDefault="00CB47CE" w:rsidP="00CB47C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работа повысит качество и безопасность на улицах  городов с общей численностью населения более 470,0 тыс. человек, в населенных пунктах муниципальных районов, а также остановит многолетнюю деградацию дорожных покрытий местной сети автодорог.</w:t>
      </w:r>
    </w:p>
    <w:p w:rsidR="00CB47CE" w:rsidRDefault="00CB47CE" w:rsidP="00CB47C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2019 году будут введены в эксплуатацию следующие объекты:</w:t>
      </w:r>
    </w:p>
    <w:tbl>
      <w:tblPr>
        <w:tblW w:w="9881" w:type="dxa"/>
        <w:tblInd w:w="93" w:type="dxa"/>
        <w:tblLook w:val="04A0" w:firstRow="1" w:lastRow="0" w:firstColumn="1" w:lastColumn="0" w:noHBand="0" w:noVBand="1"/>
      </w:tblPr>
      <w:tblGrid>
        <w:gridCol w:w="1090"/>
        <w:gridCol w:w="3036"/>
        <w:gridCol w:w="3969"/>
        <w:gridCol w:w="1786"/>
      </w:tblGrid>
      <w:tr w:rsidR="00CB47CE" w:rsidRPr="00121C33" w:rsidTr="00177FBB">
        <w:trPr>
          <w:trHeight w:val="659"/>
        </w:trPr>
        <w:tc>
          <w:tcPr>
            <w:tcW w:w="1090" w:type="dxa"/>
            <w:tcBorders>
              <w:top w:val="single" w:sz="4" w:space="0" w:color="auto"/>
              <w:left w:val="single" w:sz="4" w:space="0" w:color="auto"/>
              <w:bottom w:val="single" w:sz="4" w:space="0" w:color="auto"/>
              <w:right w:val="single" w:sz="4" w:space="0" w:color="auto"/>
            </w:tcBorders>
            <w:shd w:val="clear" w:color="000000" w:fill="C5E0B3"/>
            <w:hideMark/>
          </w:tcPr>
          <w:p w:rsidR="00CB47CE" w:rsidRPr="00121C33" w:rsidRDefault="00CB47CE" w:rsidP="00177FBB">
            <w:pPr>
              <w:spacing w:after="0" w:line="240" w:lineRule="auto"/>
              <w:rPr>
                <w:rFonts w:ascii="Times New Roman" w:eastAsia="Times New Roman" w:hAnsi="Times New Roman" w:cs="Times New Roman"/>
                <w:b/>
                <w:color w:val="000000"/>
                <w:sz w:val="24"/>
                <w:szCs w:val="24"/>
                <w:lang w:eastAsia="ru-RU"/>
              </w:rPr>
            </w:pPr>
            <w:r w:rsidRPr="00121C33">
              <w:rPr>
                <w:rFonts w:ascii="Times New Roman" w:eastAsia="Times New Roman" w:hAnsi="Times New Roman" w:cs="Times New Roman"/>
                <w:b/>
                <w:color w:val="000000"/>
                <w:sz w:val="24"/>
                <w:szCs w:val="24"/>
                <w:lang w:eastAsia="ru-RU"/>
              </w:rPr>
              <w:t>№ п/п</w:t>
            </w:r>
          </w:p>
        </w:tc>
        <w:tc>
          <w:tcPr>
            <w:tcW w:w="3036" w:type="dxa"/>
            <w:tcBorders>
              <w:top w:val="single" w:sz="4" w:space="0" w:color="auto"/>
              <w:left w:val="nil"/>
              <w:bottom w:val="single" w:sz="4" w:space="0" w:color="auto"/>
              <w:right w:val="single" w:sz="4" w:space="0" w:color="auto"/>
            </w:tcBorders>
            <w:shd w:val="clear" w:color="000000" w:fill="C5E0B3"/>
            <w:hideMark/>
          </w:tcPr>
          <w:p w:rsidR="00CB47CE" w:rsidRPr="00121C33" w:rsidRDefault="00CB47CE" w:rsidP="00177FBB">
            <w:pPr>
              <w:spacing w:after="0" w:line="240" w:lineRule="auto"/>
              <w:rPr>
                <w:rFonts w:ascii="Times New Roman" w:eastAsia="Times New Roman" w:hAnsi="Times New Roman" w:cs="Times New Roman"/>
                <w:b/>
                <w:color w:val="000000"/>
                <w:sz w:val="24"/>
                <w:szCs w:val="24"/>
                <w:lang w:eastAsia="ru-RU"/>
              </w:rPr>
            </w:pPr>
            <w:r w:rsidRPr="00121C33">
              <w:rPr>
                <w:rFonts w:ascii="Times New Roman" w:eastAsia="Times New Roman" w:hAnsi="Times New Roman" w:cs="Times New Roman"/>
                <w:b/>
                <w:color w:val="000000"/>
                <w:sz w:val="24"/>
                <w:szCs w:val="24"/>
                <w:lang w:eastAsia="ru-RU"/>
              </w:rPr>
              <w:t>Муниципалитет - заказчик-застройщик</w:t>
            </w:r>
          </w:p>
        </w:tc>
        <w:tc>
          <w:tcPr>
            <w:tcW w:w="3969" w:type="dxa"/>
            <w:tcBorders>
              <w:top w:val="single" w:sz="4" w:space="0" w:color="auto"/>
              <w:left w:val="nil"/>
              <w:bottom w:val="single" w:sz="4" w:space="0" w:color="auto"/>
              <w:right w:val="single" w:sz="4" w:space="0" w:color="auto"/>
            </w:tcBorders>
            <w:shd w:val="clear" w:color="000000" w:fill="C5E0B3"/>
            <w:hideMark/>
          </w:tcPr>
          <w:p w:rsidR="00CB47CE" w:rsidRPr="00121C33" w:rsidRDefault="00CB47CE" w:rsidP="00177FBB">
            <w:pPr>
              <w:spacing w:after="0" w:line="240" w:lineRule="auto"/>
              <w:rPr>
                <w:rFonts w:ascii="Times New Roman" w:eastAsia="Times New Roman" w:hAnsi="Times New Roman" w:cs="Times New Roman"/>
                <w:b/>
                <w:color w:val="000000"/>
                <w:sz w:val="24"/>
                <w:szCs w:val="24"/>
                <w:lang w:eastAsia="ru-RU"/>
              </w:rPr>
            </w:pPr>
            <w:r w:rsidRPr="00121C33">
              <w:rPr>
                <w:rFonts w:ascii="Times New Roman" w:eastAsia="Times New Roman" w:hAnsi="Times New Roman" w:cs="Times New Roman"/>
                <w:b/>
                <w:color w:val="000000"/>
                <w:sz w:val="24"/>
                <w:szCs w:val="24"/>
                <w:lang w:eastAsia="ru-RU"/>
              </w:rPr>
              <w:t>Объект</w:t>
            </w:r>
          </w:p>
        </w:tc>
        <w:tc>
          <w:tcPr>
            <w:tcW w:w="1786" w:type="dxa"/>
            <w:tcBorders>
              <w:top w:val="single" w:sz="4" w:space="0" w:color="auto"/>
              <w:left w:val="nil"/>
              <w:bottom w:val="single" w:sz="4" w:space="0" w:color="auto"/>
              <w:right w:val="single" w:sz="4" w:space="0" w:color="auto"/>
            </w:tcBorders>
            <w:shd w:val="clear" w:color="000000" w:fill="C5E0B3"/>
            <w:hideMark/>
          </w:tcPr>
          <w:p w:rsidR="00CB47CE" w:rsidRPr="00121C33" w:rsidRDefault="00CB47CE" w:rsidP="00177FBB">
            <w:pPr>
              <w:spacing w:after="0" w:line="240" w:lineRule="auto"/>
              <w:jc w:val="center"/>
              <w:rPr>
                <w:rFonts w:ascii="Times New Roman" w:eastAsia="Times New Roman" w:hAnsi="Times New Roman" w:cs="Times New Roman"/>
                <w:b/>
                <w:color w:val="000000"/>
                <w:sz w:val="24"/>
                <w:szCs w:val="24"/>
                <w:lang w:eastAsia="ru-RU"/>
              </w:rPr>
            </w:pPr>
            <w:r w:rsidRPr="00121C33">
              <w:rPr>
                <w:rFonts w:ascii="Times New Roman" w:eastAsia="Times New Roman" w:hAnsi="Times New Roman" w:cs="Times New Roman"/>
                <w:b/>
                <w:color w:val="000000"/>
                <w:sz w:val="24"/>
                <w:szCs w:val="24"/>
                <w:lang w:eastAsia="ru-RU"/>
              </w:rPr>
              <w:t>Мощность, км</w:t>
            </w:r>
          </w:p>
        </w:tc>
      </w:tr>
      <w:tr w:rsidR="00CB47CE" w:rsidRPr="00C602E1" w:rsidTr="00177FBB">
        <w:trPr>
          <w:trHeight w:val="272"/>
        </w:trPr>
        <w:tc>
          <w:tcPr>
            <w:tcW w:w="1090" w:type="dxa"/>
            <w:vMerge w:val="restart"/>
            <w:tcBorders>
              <w:top w:val="nil"/>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город Буйнакск</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 объектов)</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И. Газимагомеда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2,3</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ул. </w:t>
            </w:r>
            <w:r w:rsidRPr="00C602E1">
              <w:rPr>
                <w:rFonts w:ascii="Times New Roman" w:eastAsia="Times New Roman" w:hAnsi="Times New Roman" w:cs="Times New Roman"/>
                <w:color w:val="000000"/>
                <w:sz w:val="24"/>
                <w:szCs w:val="24"/>
                <w:lang w:eastAsia="ru-RU"/>
              </w:rPr>
              <w:t>Чкалова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0,44</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Гоголева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0,16</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 ул. Хизроева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0,35</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5. ул. Ленина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0,97</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6. ул. Аскерханова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0,38</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7. ул. Али Клыча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0,236</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8. ул. Буйнакского</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0,45</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9. ул. Ордженикидзе</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0,48</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 ул. Агасиева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0,085</w:t>
            </w:r>
          </w:p>
        </w:tc>
      </w:tr>
      <w:tr w:rsidR="00CB47CE" w:rsidRPr="00C602E1" w:rsidTr="00177FBB">
        <w:trPr>
          <w:trHeight w:val="300"/>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 ул. Мариенко</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0,19</w:t>
            </w:r>
          </w:p>
        </w:tc>
      </w:tr>
      <w:tr w:rsidR="00CB47CE" w:rsidRPr="00C602E1" w:rsidTr="00177FBB">
        <w:trPr>
          <w:trHeight w:val="292"/>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город Дагестанские Огни                                      (5 объектов)</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А. Султана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1,023</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26 Б. Коммисаров</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1,237</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Заводская</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0,774</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 ул. Кирова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0,736</w:t>
            </w:r>
          </w:p>
        </w:tc>
      </w:tr>
      <w:tr w:rsidR="00CB47CE" w:rsidRPr="00C602E1" w:rsidTr="00177FBB">
        <w:trPr>
          <w:trHeight w:val="300"/>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5. ул. Некрасова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1,263</w:t>
            </w:r>
          </w:p>
        </w:tc>
      </w:tr>
      <w:tr w:rsidR="00CB47CE" w:rsidRPr="00C602E1" w:rsidTr="00177FBB">
        <w:trPr>
          <w:trHeight w:val="313"/>
        </w:trPr>
        <w:tc>
          <w:tcPr>
            <w:tcW w:w="1090" w:type="dxa"/>
            <w:vMerge w:val="restart"/>
            <w:tcBorders>
              <w:top w:val="nil"/>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город Избербаш                   (7 объектов)</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В. Эмирова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2,5</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С. Курбанова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0,85</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Багандалиева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 ул. Мустафаева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0,7</w:t>
            </w:r>
          </w:p>
        </w:tc>
      </w:tr>
      <w:tr w:rsidR="00CB47CE" w:rsidRPr="00C602E1" w:rsidTr="00177FBB">
        <w:trPr>
          <w:trHeight w:val="63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single" w:sz="4" w:space="0" w:color="auto"/>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Pr="00C602E1">
              <w:rPr>
                <w:rFonts w:ascii="Times New Roman" w:eastAsia="Times New Roman" w:hAnsi="Times New Roman" w:cs="Times New Roman"/>
                <w:color w:val="000000"/>
                <w:sz w:val="24"/>
                <w:szCs w:val="24"/>
                <w:lang w:eastAsia="ru-RU"/>
              </w:rPr>
              <w:t>Дорога на целебный источник</w:t>
            </w:r>
            <w:r>
              <w:rPr>
                <w:rFonts w:ascii="Times New Roman" w:eastAsia="Times New Roman" w:hAnsi="Times New Roman" w:cs="Times New Roman"/>
                <w:color w:val="000000"/>
                <w:sz w:val="24"/>
                <w:szCs w:val="24"/>
                <w:lang w:eastAsia="ru-RU"/>
              </w:rPr>
              <w:t xml:space="preserve"> «</w:t>
            </w:r>
            <w:r w:rsidRPr="00C602E1">
              <w:rPr>
                <w:rFonts w:ascii="Times New Roman" w:eastAsia="Times New Roman" w:hAnsi="Times New Roman" w:cs="Times New Roman"/>
                <w:color w:val="000000"/>
                <w:sz w:val="24"/>
                <w:szCs w:val="24"/>
                <w:lang w:eastAsia="ru-RU"/>
              </w:rPr>
              <w:t>Горячка</w:t>
            </w:r>
            <w:r>
              <w:rPr>
                <w:rFonts w:ascii="Times New Roman" w:eastAsia="Times New Roman" w:hAnsi="Times New Roman" w:cs="Times New Roman"/>
                <w:color w:val="000000"/>
                <w:sz w:val="24"/>
                <w:szCs w:val="24"/>
                <w:lang w:eastAsia="ru-RU"/>
              </w:rPr>
              <w:t>»</w:t>
            </w:r>
          </w:p>
        </w:tc>
        <w:tc>
          <w:tcPr>
            <w:tcW w:w="1786" w:type="dxa"/>
            <w:tcBorders>
              <w:top w:val="single" w:sz="4" w:space="0" w:color="auto"/>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1,97</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single" w:sz="4" w:space="0" w:color="auto"/>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6. ул. Краснофлотская</w:t>
            </w:r>
          </w:p>
        </w:tc>
        <w:tc>
          <w:tcPr>
            <w:tcW w:w="1786" w:type="dxa"/>
            <w:tcBorders>
              <w:top w:val="single" w:sz="4" w:space="0" w:color="auto"/>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0,72</w:t>
            </w:r>
          </w:p>
        </w:tc>
      </w:tr>
      <w:tr w:rsidR="00CB47CE" w:rsidRPr="00C602E1" w:rsidTr="00177FBB">
        <w:trPr>
          <w:trHeight w:val="300"/>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7. ул. Калинина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0,25</w:t>
            </w:r>
          </w:p>
        </w:tc>
      </w:tr>
      <w:tr w:rsidR="00CB47CE" w:rsidRPr="00C602E1" w:rsidTr="00177FBB">
        <w:trPr>
          <w:trHeight w:val="300"/>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lastRenderedPageBreak/>
              <w:t>город Каспийск                (16 объектов)</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lastRenderedPageBreak/>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1. ул. </w:t>
            </w:r>
            <w:r w:rsidRPr="00C602E1">
              <w:rPr>
                <w:rFonts w:ascii="Times New Roman" w:eastAsia="Times New Roman" w:hAnsi="Times New Roman" w:cs="Times New Roman"/>
                <w:color w:val="000000"/>
                <w:sz w:val="24"/>
                <w:szCs w:val="24"/>
                <w:lang w:eastAsia="ru-RU"/>
              </w:rPr>
              <w:t>Алферова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0,819</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ул.</w:t>
            </w:r>
            <w:r w:rsidRPr="00C602E1">
              <w:rPr>
                <w:rFonts w:ascii="Times New Roman" w:eastAsia="Times New Roman" w:hAnsi="Times New Roman" w:cs="Times New Roman"/>
                <w:color w:val="000000"/>
                <w:sz w:val="24"/>
                <w:szCs w:val="24"/>
                <w:lang w:eastAsia="ru-RU"/>
              </w:rPr>
              <w:t xml:space="preserve"> Кирова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1,3</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ул.</w:t>
            </w:r>
            <w:r w:rsidRPr="00C602E1">
              <w:rPr>
                <w:rFonts w:ascii="Times New Roman" w:eastAsia="Times New Roman" w:hAnsi="Times New Roman" w:cs="Times New Roman"/>
                <w:color w:val="000000"/>
                <w:sz w:val="24"/>
                <w:szCs w:val="24"/>
                <w:lang w:eastAsia="ru-RU"/>
              </w:rPr>
              <w:t xml:space="preserve"> Абдулманапова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1,115</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 ул. И. Шамиля</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0,89</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5. ул. Усманалиева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0,828</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6. ул. Гагарина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1,47</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7. ул. О. Кошевого</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0,95</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8. ул. Гамзатового</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1,16</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9. ул. Байрамова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1,08</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 ул. Ордженикидзе</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0,795</w:t>
            </w:r>
          </w:p>
        </w:tc>
      </w:tr>
      <w:tr w:rsidR="00CB47CE" w:rsidRPr="00C602E1" w:rsidTr="00177FBB">
        <w:trPr>
          <w:trHeight w:val="375"/>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 ул. С. Стальского</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0,7</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 ул. Советская</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1,05</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13. ул. А. Алиева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0,49</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14. ул. Ильяшенко</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0,575</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15. ул. Хизроева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0,563</w:t>
            </w:r>
          </w:p>
        </w:tc>
      </w:tr>
      <w:tr w:rsidR="00CB47CE" w:rsidRPr="00C602E1" w:rsidTr="00177FBB">
        <w:trPr>
          <w:trHeight w:val="300"/>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16. мкр. Кирпичный, 10 линия</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0,73</w:t>
            </w:r>
          </w:p>
        </w:tc>
      </w:tr>
      <w:tr w:rsidR="00CB47CE" w:rsidRPr="00C602E1" w:rsidTr="00177FBB">
        <w:trPr>
          <w:trHeight w:val="300"/>
        </w:trPr>
        <w:tc>
          <w:tcPr>
            <w:tcW w:w="1090" w:type="dxa"/>
            <w:vMerge w:val="restart"/>
            <w:tcBorders>
              <w:top w:val="nil"/>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5</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город Кизилюрт                (9 объектов)</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Комсомольская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0,64</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Гагарина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2,59</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Аскерханова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 ул. Сулакская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1,275</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5. ул. Газимагомеда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1,725</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6. ул. Проезд №1</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0,65</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7. ул. Проезд №2</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8. пр. И</w:t>
            </w:r>
            <w:r>
              <w:rPr>
                <w:rFonts w:ascii="Times New Roman" w:eastAsia="Times New Roman" w:hAnsi="Times New Roman" w:cs="Times New Roman"/>
                <w:color w:val="000000"/>
                <w:sz w:val="24"/>
                <w:szCs w:val="24"/>
                <w:lang w:eastAsia="ru-RU"/>
              </w:rPr>
              <w:t>.</w:t>
            </w:r>
            <w:r w:rsidRPr="00C602E1">
              <w:rPr>
                <w:rFonts w:ascii="Times New Roman" w:eastAsia="Times New Roman" w:hAnsi="Times New Roman" w:cs="Times New Roman"/>
                <w:color w:val="000000"/>
                <w:sz w:val="24"/>
                <w:szCs w:val="24"/>
                <w:lang w:eastAsia="ru-RU"/>
              </w:rPr>
              <w:t>Шамиля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1,88</w:t>
            </w:r>
          </w:p>
        </w:tc>
      </w:tr>
      <w:tr w:rsidR="00CB47CE" w:rsidRPr="00C602E1" w:rsidTr="00177FBB">
        <w:trPr>
          <w:trHeight w:val="300"/>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9. ул. Окружная пос. Бавтугай</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0,96</w:t>
            </w:r>
          </w:p>
        </w:tc>
      </w:tr>
      <w:tr w:rsidR="00CB47CE" w:rsidRPr="00C602E1" w:rsidTr="00177FBB">
        <w:trPr>
          <w:trHeight w:val="300"/>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6</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EAF1DD"/>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город Кизляр</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C602E1">
              <w:rPr>
                <w:rFonts w:ascii="Times New Roman" w:eastAsia="Times New Roman" w:hAnsi="Times New Roman" w:cs="Times New Roman"/>
                <w:color w:val="000000"/>
                <w:sz w:val="24"/>
                <w:szCs w:val="24"/>
                <w:lang w:eastAsia="ru-RU"/>
              </w:rPr>
              <w:t>0 объектов)</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Гамидова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1,84</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Аэродромная</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0,388</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Махачкалинская</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1,023</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 ул. Островского</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0,14</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ул. И.</w:t>
            </w:r>
            <w:r w:rsidRPr="00C602E1">
              <w:rPr>
                <w:rFonts w:ascii="Times New Roman" w:eastAsia="Times New Roman" w:hAnsi="Times New Roman" w:cs="Times New Roman"/>
                <w:color w:val="000000"/>
                <w:sz w:val="24"/>
                <w:szCs w:val="24"/>
                <w:lang w:eastAsia="ru-RU"/>
              </w:rPr>
              <w:t>Шамиля</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0,352</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6. ул. Грозненская</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0,501</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7. ул. Московская</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0,956</w:t>
            </w:r>
          </w:p>
        </w:tc>
      </w:tr>
      <w:tr w:rsidR="00CB47CE" w:rsidRPr="00C602E1" w:rsidTr="00177FBB">
        <w:trPr>
          <w:trHeight w:val="345"/>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8. ул. Рыбный переулок</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0,26</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9. ул. Пушкина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w:t>
            </w:r>
          </w:p>
        </w:tc>
      </w:tr>
      <w:tr w:rsidR="00CB47CE" w:rsidRPr="00C602E1" w:rsidTr="00177FBB">
        <w:trPr>
          <w:trHeight w:val="300"/>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 ул. Кирова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1,395</w:t>
            </w:r>
          </w:p>
        </w:tc>
      </w:tr>
      <w:tr w:rsidR="00CB47CE" w:rsidRPr="00C602E1" w:rsidTr="00177FBB">
        <w:trPr>
          <w:trHeight w:val="300"/>
        </w:trPr>
        <w:tc>
          <w:tcPr>
            <w:tcW w:w="1090" w:type="dxa"/>
            <w:vMerge w:val="restart"/>
            <w:tcBorders>
              <w:top w:val="nil"/>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7</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036" w:type="dxa"/>
            <w:vMerge w:val="restart"/>
            <w:tcBorders>
              <w:top w:val="nil"/>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город Хасавюрт                 (12 объектов)</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Магидова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1,21</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Набережная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0,78</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Акаева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1,17</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 ул. Чкалова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1,12</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5. ул. Алимсултанова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0,412</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6. ул. Лермантова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0,83</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7. ул</w:t>
            </w:r>
            <w:r>
              <w:rPr>
                <w:rFonts w:ascii="Times New Roman" w:eastAsia="Times New Roman" w:hAnsi="Times New Roman" w:cs="Times New Roman"/>
                <w:color w:val="000000"/>
                <w:sz w:val="24"/>
                <w:szCs w:val="24"/>
                <w:lang w:eastAsia="ru-RU"/>
              </w:rPr>
              <w:t>ица</w:t>
            </w:r>
            <w:r w:rsidRPr="00C602E1">
              <w:rPr>
                <w:rFonts w:ascii="Times New Roman" w:eastAsia="Times New Roman" w:hAnsi="Times New Roman" w:cs="Times New Roman"/>
                <w:color w:val="000000"/>
                <w:sz w:val="24"/>
                <w:szCs w:val="24"/>
                <w:lang w:eastAsia="ru-RU"/>
              </w:rPr>
              <w:t xml:space="preserve"> к </w:t>
            </w:r>
            <w:r>
              <w:rPr>
                <w:rFonts w:ascii="Times New Roman" w:eastAsia="Times New Roman" w:hAnsi="Times New Roman" w:cs="Times New Roman"/>
                <w:color w:val="000000"/>
                <w:sz w:val="24"/>
                <w:szCs w:val="24"/>
                <w:lang w:eastAsia="ru-RU"/>
              </w:rPr>
              <w:t>ш</w:t>
            </w:r>
            <w:r w:rsidRPr="00C602E1">
              <w:rPr>
                <w:rFonts w:ascii="Times New Roman" w:eastAsia="Times New Roman" w:hAnsi="Times New Roman" w:cs="Times New Roman"/>
                <w:color w:val="000000"/>
                <w:sz w:val="24"/>
                <w:szCs w:val="24"/>
                <w:lang w:eastAsia="ru-RU"/>
              </w:rPr>
              <w:t>коле №19</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0,487</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8. ул. Батырмурзаева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0,785</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9. ул. Бамматюртовская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0,496</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 ул. 8-го марта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0,36</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 ул. Бейбулатова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0,527</w:t>
            </w:r>
          </w:p>
        </w:tc>
      </w:tr>
      <w:tr w:rsidR="00CB47CE" w:rsidRPr="00C602E1" w:rsidTr="00177FBB">
        <w:trPr>
          <w:trHeight w:val="300"/>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 ул. Кардашова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1,27</w:t>
            </w:r>
          </w:p>
        </w:tc>
      </w:tr>
      <w:tr w:rsidR="00CB47CE" w:rsidRPr="00C602E1" w:rsidTr="00177FBB">
        <w:trPr>
          <w:trHeight w:val="300"/>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8</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lastRenderedPageBreak/>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lastRenderedPageBreak/>
              <w:t xml:space="preserve">город Южно-Сухокумск                           </w:t>
            </w:r>
            <w:r w:rsidRPr="00C602E1">
              <w:rPr>
                <w:rFonts w:ascii="Times New Roman" w:eastAsia="Times New Roman" w:hAnsi="Times New Roman" w:cs="Times New Roman"/>
                <w:color w:val="000000"/>
                <w:sz w:val="24"/>
                <w:szCs w:val="24"/>
                <w:lang w:eastAsia="ru-RU"/>
              </w:rPr>
              <w:lastRenderedPageBreak/>
              <w:t>(4 объекта)</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lastRenderedPageBreak/>
              <w:t>1. ул. Пионерская</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0,572</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Ленина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0,155</w:t>
            </w:r>
          </w:p>
        </w:tc>
      </w:tr>
      <w:tr w:rsidR="00CB47CE" w:rsidRPr="00C602E1" w:rsidTr="00177FBB">
        <w:trPr>
          <w:trHeight w:val="30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Буйнакского</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0,452</w:t>
            </w:r>
          </w:p>
        </w:tc>
      </w:tr>
      <w:tr w:rsidR="00CB47CE" w:rsidRPr="00C602E1" w:rsidTr="00177FBB">
        <w:trPr>
          <w:trHeight w:val="300"/>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 ул. Мира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0,27</w:t>
            </w:r>
          </w:p>
        </w:tc>
      </w:tr>
      <w:tr w:rsidR="00CB47CE" w:rsidRPr="00C602E1" w:rsidTr="00177FBB">
        <w:trPr>
          <w:trHeight w:val="315"/>
        </w:trPr>
        <w:tc>
          <w:tcPr>
            <w:tcW w:w="1090" w:type="dxa"/>
            <w:vMerge w:val="restart"/>
            <w:tcBorders>
              <w:top w:val="nil"/>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9</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Агульский район                (6 объектов)</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В/х автомобильные дороги:</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w:t>
            </w:r>
          </w:p>
        </w:tc>
      </w:tr>
      <w:tr w:rsidR="00CB47CE" w:rsidRPr="00C602E1" w:rsidTr="00177FBB">
        <w:trPr>
          <w:trHeight w:val="315"/>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w:t>
            </w:r>
            <w:r w:rsidRPr="00C602E1">
              <w:rPr>
                <w:rFonts w:ascii="Times New Roman" w:eastAsia="Times New Roman" w:hAnsi="Times New Roman" w:cs="Times New Roman"/>
                <w:color w:val="000000"/>
                <w:sz w:val="24"/>
                <w:szCs w:val="24"/>
                <w:lang w:eastAsia="ru-RU"/>
              </w:rPr>
              <w:t>Буршаг-Шари</w:t>
            </w:r>
            <w:r>
              <w:rPr>
                <w:rFonts w:ascii="Times New Roman" w:eastAsia="Times New Roman" w:hAnsi="Times New Roman" w:cs="Times New Roman"/>
                <w:color w:val="000000"/>
                <w:sz w:val="24"/>
                <w:szCs w:val="24"/>
                <w:lang w:eastAsia="ru-RU"/>
              </w:rPr>
              <w:t>»</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w:t>
            </w:r>
            <w:r w:rsidRPr="00C602E1">
              <w:rPr>
                <w:rFonts w:ascii="Times New Roman" w:eastAsia="Times New Roman" w:hAnsi="Times New Roman" w:cs="Times New Roman"/>
                <w:color w:val="000000"/>
                <w:sz w:val="24"/>
                <w:szCs w:val="24"/>
                <w:lang w:eastAsia="ru-RU"/>
              </w:rPr>
              <w:t>Гур-Шари</w:t>
            </w:r>
            <w:r>
              <w:rPr>
                <w:rFonts w:ascii="Times New Roman" w:eastAsia="Times New Roman" w:hAnsi="Times New Roman" w:cs="Times New Roman"/>
                <w:color w:val="000000"/>
                <w:sz w:val="24"/>
                <w:szCs w:val="24"/>
                <w:lang w:eastAsia="ru-RU"/>
              </w:rPr>
              <w:t>»</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3. </w:t>
            </w:r>
            <w:r>
              <w:rPr>
                <w:rFonts w:ascii="Times New Roman" w:eastAsia="Times New Roman" w:hAnsi="Times New Roman" w:cs="Times New Roman"/>
                <w:color w:val="000000"/>
                <w:sz w:val="24"/>
                <w:szCs w:val="24"/>
                <w:lang w:eastAsia="ru-RU"/>
              </w:rPr>
              <w:t>«</w:t>
            </w:r>
            <w:r w:rsidRPr="00C602E1">
              <w:rPr>
                <w:rFonts w:ascii="Times New Roman" w:eastAsia="Times New Roman" w:hAnsi="Times New Roman" w:cs="Times New Roman"/>
                <w:color w:val="000000"/>
                <w:sz w:val="24"/>
                <w:szCs w:val="24"/>
                <w:lang w:eastAsia="ru-RU"/>
              </w:rPr>
              <w:t>Гур-Циррхе</w:t>
            </w:r>
            <w:r>
              <w:rPr>
                <w:rFonts w:ascii="Times New Roman" w:eastAsia="Times New Roman" w:hAnsi="Times New Roman" w:cs="Times New Roman"/>
                <w:color w:val="000000"/>
                <w:sz w:val="24"/>
                <w:szCs w:val="24"/>
                <w:lang w:eastAsia="ru-RU"/>
              </w:rPr>
              <w:t>»</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4. </w:t>
            </w:r>
            <w:r>
              <w:rPr>
                <w:rFonts w:ascii="Times New Roman" w:eastAsia="Times New Roman" w:hAnsi="Times New Roman" w:cs="Times New Roman"/>
                <w:color w:val="000000"/>
                <w:sz w:val="24"/>
                <w:szCs w:val="24"/>
                <w:lang w:eastAsia="ru-RU"/>
              </w:rPr>
              <w:t>«Хамрудж-Сурха-</w:t>
            </w:r>
            <w:r w:rsidRPr="00C602E1">
              <w:rPr>
                <w:rFonts w:ascii="Times New Roman" w:eastAsia="Times New Roman" w:hAnsi="Times New Roman" w:cs="Times New Roman"/>
                <w:color w:val="000000"/>
                <w:sz w:val="24"/>
                <w:szCs w:val="24"/>
                <w:lang w:eastAsia="ru-RU"/>
              </w:rPr>
              <w:t>Гур</w:t>
            </w:r>
            <w:r>
              <w:rPr>
                <w:rFonts w:ascii="Times New Roman" w:eastAsia="Times New Roman" w:hAnsi="Times New Roman" w:cs="Times New Roman"/>
                <w:color w:val="000000"/>
                <w:sz w:val="24"/>
                <w:szCs w:val="24"/>
                <w:lang w:eastAsia="ru-RU"/>
              </w:rPr>
              <w:t>»</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w:t>
            </w:r>
          </w:p>
        </w:tc>
      </w:tr>
      <w:tr w:rsidR="00CB47CE" w:rsidRPr="00C602E1" w:rsidTr="00177FBB">
        <w:trPr>
          <w:trHeight w:val="30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5. </w:t>
            </w:r>
            <w:r>
              <w:rPr>
                <w:rFonts w:ascii="Times New Roman" w:eastAsia="Times New Roman" w:hAnsi="Times New Roman" w:cs="Times New Roman"/>
                <w:color w:val="000000"/>
                <w:sz w:val="24"/>
                <w:szCs w:val="24"/>
                <w:lang w:eastAsia="ru-RU"/>
              </w:rPr>
              <w:t>«</w:t>
            </w:r>
            <w:r w:rsidRPr="00C602E1">
              <w:rPr>
                <w:rFonts w:ascii="Times New Roman" w:eastAsia="Times New Roman" w:hAnsi="Times New Roman" w:cs="Times New Roman"/>
                <w:color w:val="000000"/>
                <w:sz w:val="24"/>
                <w:szCs w:val="24"/>
                <w:lang w:eastAsia="ru-RU"/>
              </w:rPr>
              <w:t>Тулаг-Галук</w:t>
            </w:r>
            <w:r>
              <w:rPr>
                <w:rFonts w:ascii="Times New Roman" w:eastAsia="Times New Roman" w:hAnsi="Times New Roman" w:cs="Times New Roman"/>
                <w:color w:val="000000"/>
                <w:sz w:val="24"/>
                <w:szCs w:val="24"/>
                <w:lang w:eastAsia="ru-RU"/>
              </w:rPr>
              <w:t>»</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0,2</w:t>
            </w:r>
          </w:p>
        </w:tc>
      </w:tr>
      <w:tr w:rsidR="00CB47CE" w:rsidRPr="00C602E1" w:rsidTr="00177FBB">
        <w:trPr>
          <w:trHeight w:val="300"/>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6. </w:t>
            </w:r>
            <w:r>
              <w:rPr>
                <w:rFonts w:ascii="Times New Roman" w:eastAsia="Times New Roman" w:hAnsi="Times New Roman" w:cs="Times New Roman"/>
                <w:color w:val="000000"/>
                <w:sz w:val="24"/>
                <w:szCs w:val="24"/>
                <w:lang w:eastAsia="ru-RU"/>
              </w:rPr>
              <w:t>«</w:t>
            </w:r>
            <w:r w:rsidRPr="00C602E1">
              <w:rPr>
                <w:rFonts w:ascii="Times New Roman" w:eastAsia="Times New Roman" w:hAnsi="Times New Roman" w:cs="Times New Roman"/>
                <w:color w:val="000000"/>
                <w:sz w:val="24"/>
                <w:szCs w:val="24"/>
                <w:lang w:eastAsia="ru-RU"/>
              </w:rPr>
              <w:t>Гулак-Чирик</w:t>
            </w:r>
            <w:r>
              <w:rPr>
                <w:rFonts w:ascii="Times New Roman" w:eastAsia="Times New Roman" w:hAnsi="Times New Roman" w:cs="Times New Roman"/>
                <w:color w:val="000000"/>
                <w:sz w:val="24"/>
                <w:szCs w:val="24"/>
                <w:lang w:eastAsia="ru-RU"/>
              </w:rPr>
              <w:t>»</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w:t>
            </w:r>
          </w:p>
        </w:tc>
      </w:tr>
      <w:tr w:rsidR="00CB47CE" w:rsidRPr="00C602E1" w:rsidTr="00177FBB">
        <w:trPr>
          <w:trHeight w:val="315"/>
        </w:trPr>
        <w:tc>
          <w:tcPr>
            <w:tcW w:w="1090" w:type="dxa"/>
            <w:tcBorders>
              <w:top w:val="nil"/>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w:t>
            </w:r>
          </w:p>
        </w:tc>
        <w:tc>
          <w:tcPr>
            <w:tcW w:w="3036" w:type="dxa"/>
            <w:tcBorders>
              <w:top w:val="single" w:sz="4" w:space="0" w:color="auto"/>
              <w:left w:val="nil"/>
              <w:bottom w:val="single" w:sz="4" w:space="0" w:color="auto"/>
              <w:right w:val="single" w:sz="4" w:space="0" w:color="auto"/>
            </w:tcBorders>
            <w:shd w:val="clear" w:color="000000" w:fill="EAF1DD"/>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Акушинский район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объект)</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Алигаджи Акушинского и Дружбы в с. Акуша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0,93</w:t>
            </w:r>
          </w:p>
        </w:tc>
      </w:tr>
      <w:tr w:rsidR="00CB47CE" w:rsidRPr="00C602E1" w:rsidTr="00177FBB">
        <w:trPr>
          <w:trHeight w:val="421"/>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w:t>
            </w:r>
          </w:p>
        </w:tc>
        <w:tc>
          <w:tcPr>
            <w:tcW w:w="3036" w:type="dxa"/>
            <w:tcBorders>
              <w:top w:val="single" w:sz="4" w:space="0" w:color="auto"/>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Ахвахский район                (1 объект)</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Бокохинская в с. Карата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0,112</w:t>
            </w:r>
          </w:p>
        </w:tc>
      </w:tr>
      <w:tr w:rsidR="00CB47CE" w:rsidRPr="00C602E1" w:rsidTr="00177FBB">
        <w:trPr>
          <w:trHeight w:val="315"/>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Ахтынский района               (3 объекта)</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Ремонт улиц в с. Ахты:</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w:t>
            </w:r>
          </w:p>
        </w:tc>
      </w:tr>
      <w:tr w:rsidR="00CB47CE" w:rsidRPr="00C602E1" w:rsidTr="00177FBB">
        <w:trPr>
          <w:trHeight w:val="315"/>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Ленина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p>
        </w:tc>
      </w:tr>
      <w:tr w:rsidR="00CB47CE" w:rsidRPr="00C602E1" w:rsidTr="00177FBB">
        <w:trPr>
          <w:trHeight w:val="33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Байрамова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w:t>
            </w:r>
          </w:p>
        </w:tc>
      </w:tr>
      <w:tr w:rsidR="00CB47CE" w:rsidRPr="00C602E1" w:rsidTr="00177FBB">
        <w:trPr>
          <w:trHeight w:val="330"/>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Г. Ахтынского</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w:t>
            </w:r>
          </w:p>
        </w:tc>
      </w:tr>
      <w:tr w:rsidR="00CB47CE" w:rsidRPr="00C602E1" w:rsidTr="00177FBB">
        <w:trPr>
          <w:trHeight w:val="589"/>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13</w:t>
            </w:r>
          </w:p>
        </w:tc>
        <w:tc>
          <w:tcPr>
            <w:tcW w:w="303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Бабаюртовский район (1 объект)</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Дж. Алиева в с. Бабаюрт</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0,689</w:t>
            </w:r>
          </w:p>
        </w:tc>
      </w:tr>
      <w:tr w:rsidR="00CB47CE" w:rsidRPr="00C602E1" w:rsidTr="00177FBB">
        <w:trPr>
          <w:trHeight w:val="557"/>
        </w:trPr>
        <w:tc>
          <w:tcPr>
            <w:tcW w:w="1090" w:type="dxa"/>
            <w:tcBorders>
              <w:top w:val="nil"/>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14</w:t>
            </w:r>
          </w:p>
        </w:tc>
        <w:tc>
          <w:tcPr>
            <w:tcW w:w="303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Ботлихский район              (1 объект)</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Угольная в с. Ботлих</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w:t>
            </w:r>
          </w:p>
        </w:tc>
      </w:tr>
      <w:tr w:rsidR="00CB47CE" w:rsidRPr="00C602E1" w:rsidTr="00177FBB">
        <w:trPr>
          <w:trHeight w:val="266"/>
        </w:trPr>
        <w:tc>
          <w:tcPr>
            <w:tcW w:w="1090" w:type="dxa"/>
            <w:vMerge w:val="restart"/>
            <w:tcBorders>
              <w:top w:val="nil"/>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15</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Буйнакский район               ( 4 объекта)</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Х.Далгата в с. Халимбекаул</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0,311</w:t>
            </w:r>
          </w:p>
        </w:tc>
      </w:tr>
      <w:tr w:rsidR="00CB47CE" w:rsidRPr="00C602E1" w:rsidTr="00177FBB">
        <w:trPr>
          <w:trHeight w:val="553"/>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2. автодорога до п. Такалай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в с. К-Кумух</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1,25</w:t>
            </w:r>
          </w:p>
        </w:tc>
      </w:tr>
      <w:tr w:rsidR="00CB47CE" w:rsidRPr="00C602E1" w:rsidTr="00177FBB">
        <w:trPr>
          <w:trHeight w:val="27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Сталина в с. Ишкарты</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1,316</w:t>
            </w:r>
          </w:p>
        </w:tc>
      </w:tr>
      <w:tr w:rsidR="00CB47CE" w:rsidRPr="00C602E1" w:rsidTr="00177FBB">
        <w:trPr>
          <w:trHeight w:val="273"/>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 ул. Спортивная в с. Буглен</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0,35</w:t>
            </w:r>
          </w:p>
        </w:tc>
      </w:tr>
      <w:tr w:rsidR="00CB47CE" w:rsidRPr="00C602E1" w:rsidTr="00177FBB">
        <w:trPr>
          <w:trHeight w:val="547"/>
        </w:trPr>
        <w:tc>
          <w:tcPr>
            <w:tcW w:w="1090" w:type="dxa"/>
            <w:vMerge w:val="restart"/>
            <w:tcBorders>
              <w:top w:val="single" w:sz="4" w:space="0" w:color="auto"/>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16</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single" w:sz="4" w:space="0" w:color="auto"/>
              <w:left w:val="nil"/>
              <w:bottom w:val="single" w:sz="4" w:space="0" w:color="auto"/>
              <w:right w:val="single" w:sz="4" w:space="0" w:color="auto"/>
            </w:tcBorders>
            <w:shd w:val="clear" w:color="000000" w:fill="EAF1DD"/>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Гергебильский район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объекта)</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969" w:type="dxa"/>
            <w:tcBorders>
              <w:top w:val="single" w:sz="4" w:space="0" w:color="auto"/>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Ирчи Казака и Перегонная в с. Гергебиль</w:t>
            </w:r>
          </w:p>
        </w:tc>
        <w:tc>
          <w:tcPr>
            <w:tcW w:w="1786" w:type="dxa"/>
            <w:tcBorders>
              <w:top w:val="single" w:sz="4" w:space="0" w:color="auto"/>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1,992</w:t>
            </w:r>
          </w:p>
        </w:tc>
      </w:tr>
      <w:tr w:rsidR="00CB47CE" w:rsidRPr="00C602E1" w:rsidTr="00177FBB">
        <w:trPr>
          <w:trHeight w:val="285"/>
        </w:trPr>
        <w:tc>
          <w:tcPr>
            <w:tcW w:w="1090" w:type="dxa"/>
            <w:vMerge/>
            <w:tcBorders>
              <w:top w:val="single" w:sz="4" w:space="0" w:color="auto"/>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top w:val="single" w:sz="4" w:space="0" w:color="auto"/>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single" w:sz="4" w:space="0" w:color="auto"/>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Центральная в с. Кикуни</w:t>
            </w:r>
          </w:p>
        </w:tc>
        <w:tc>
          <w:tcPr>
            <w:tcW w:w="1786" w:type="dxa"/>
            <w:tcBorders>
              <w:top w:val="single" w:sz="4" w:space="0" w:color="auto"/>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0,325</w:t>
            </w:r>
          </w:p>
        </w:tc>
      </w:tr>
      <w:tr w:rsidR="00CB47CE" w:rsidRPr="00C602E1" w:rsidTr="00177FBB">
        <w:trPr>
          <w:trHeight w:val="583"/>
        </w:trPr>
        <w:tc>
          <w:tcPr>
            <w:tcW w:w="1090" w:type="dxa"/>
            <w:vMerge/>
            <w:tcBorders>
              <w:top w:val="single" w:sz="4" w:space="0" w:color="auto"/>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top w:val="single" w:sz="4" w:space="0" w:color="auto"/>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single" w:sz="4" w:space="0" w:color="auto"/>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Имама Шамиля и Мусалава Кудутлинского в с. Кудутль </w:t>
            </w:r>
          </w:p>
        </w:tc>
        <w:tc>
          <w:tcPr>
            <w:tcW w:w="1786" w:type="dxa"/>
            <w:tcBorders>
              <w:top w:val="single" w:sz="4" w:space="0" w:color="auto"/>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1,021</w:t>
            </w:r>
          </w:p>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p>
        </w:tc>
      </w:tr>
      <w:tr w:rsidR="00CB47CE" w:rsidRPr="00C602E1" w:rsidTr="00177FBB">
        <w:trPr>
          <w:trHeight w:val="222"/>
        </w:trPr>
        <w:tc>
          <w:tcPr>
            <w:tcW w:w="1090" w:type="dxa"/>
            <w:vMerge w:val="restart"/>
            <w:tcBorders>
              <w:top w:val="single" w:sz="4" w:space="0" w:color="auto"/>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17</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036" w:type="dxa"/>
            <w:vMerge w:val="restart"/>
            <w:tcBorders>
              <w:top w:val="single" w:sz="4" w:space="0" w:color="auto"/>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Гумбетовский район (2 объекта) </w:t>
            </w:r>
          </w:p>
        </w:tc>
        <w:tc>
          <w:tcPr>
            <w:tcW w:w="3969" w:type="dxa"/>
            <w:tcBorders>
              <w:top w:val="single" w:sz="4" w:space="0" w:color="auto"/>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Центральная в с. Мехельта</w:t>
            </w:r>
          </w:p>
        </w:tc>
        <w:tc>
          <w:tcPr>
            <w:tcW w:w="1786" w:type="dxa"/>
            <w:tcBorders>
              <w:top w:val="single" w:sz="4" w:space="0" w:color="auto"/>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1,98</w:t>
            </w:r>
          </w:p>
        </w:tc>
      </w:tr>
      <w:tr w:rsidR="00CB47CE" w:rsidRPr="00C602E1" w:rsidTr="00177FBB">
        <w:trPr>
          <w:trHeight w:val="256"/>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Г. Магомедова в с. Ингиши</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0,8</w:t>
            </w:r>
          </w:p>
        </w:tc>
      </w:tr>
      <w:tr w:rsidR="00CB47CE" w:rsidRPr="00C602E1" w:rsidTr="00177FBB">
        <w:trPr>
          <w:trHeight w:val="247"/>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18</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036" w:type="dxa"/>
            <w:vMerge w:val="restart"/>
            <w:tcBorders>
              <w:top w:val="nil"/>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Гунибский район (2 объекта) </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М. Гаджиева в с. Мегеб</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0,2</w:t>
            </w:r>
          </w:p>
        </w:tc>
      </w:tr>
      <w:tr w:rsidR="00CB47CE" w:rsidRPr="00C602E1" w:rsidTr="00177FBB">
        <w:trPr>
          <w:trHeight w:val="361"/>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Бацадинская в с. Бацада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0,12</w:t>
            </w:r>
          </w:p>
        </w:tc>
      </w:tr>
      <w:tr w:rsidR="00CB47CE" w:rsidRPr="00C602E1" w:rsidTr="00177FBB">
        <w:trPr>
          <w:trHeight w:val="557"/>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19</w:t>
            </w:r>
          </w:p>
        </w:tc>
        <w:tc>
          <w:tcPr>
            <w:tcW w:w="303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Дахадаевский район (1 объект)</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Мира-труда и имени К.Г. Курбановича в с. Уркарах</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2,18</w:t>
            </w:r>
          </w:p>
        </w:tc>
      </w:tr>
      <w:tr w:rsidR="00CB47CE" w:rsidRPr="00C602E1" w:rsidTr="00177FBB">
        <w:trPr>
          <w:trHeight w:val="559"/>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20</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036" w:type="dxa"/>
            <w:vMerge w:val="restart"/>
            <w:tcBorders>
              <w:top w:val="nil"/>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Дербентский район              (2 объекта) </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Центральная Школьная,2-я Парал</w:t>
            </w:r>
            <w:r>
              <w:rPr>
                <w:rFonts w:ascii="Times New Roman" w:eastAsia="Times New Roman" w:hAnsi="Times New Roman" w:cs="Times New Roman"/>
                <w:color w:val="000000"/>
                <w:sz w:val="24"/>
                <w:szCs w:val="24"/>
                <w:lang w:eastAsia="ru-RU"/>
              </w:rPr>
              <w:t>л</w:t>
            </w:r>
            <w:r w:rsidRPr="00C602E1">
              <w:rPr>
                <w:rFonts w:ascii="Times New Roman" w:eastAsia="Times New Roman" w:hAnsi="Times New Roman" w:cs="Times New Roman"/>
                <w:color w:val="000000"/>
                <w:sz w:val="24"/>
                <w:szCs w:val="24"/>
                <w:lang w:eastAsia="ru-RU"/>
              </w:rPr>
              <w:t>ельная в с. Хазар</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0,87</w:t>
            </w:r>
          </w:p>
        </w:tc>
      </w:tr>
      <w:tr w:rsidR="00CB47CE" w:rsidRPr="00C602E1" w:rsidTr="00177FBB">
        <w:trPr>
          <w:trHeight w:val="269"/>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Им. Ленина с. Геджух</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0,69</w:t>
            </w:r>
          </w:p>
        </w:tc>
      </w:tr>
      <w:tr w:rsidR="00CB47CE" w:rsidRPr="00C602E1" w:rsidTr="00177FBB">
        <w:trPr>
          <w:trHeight w:val="315"/>
        </w:trPr>
        <w:tc>
          <w:tcPr>
            <w:tcW w:w="1090" w:type="dxa"/>
            <w:vMerge w:val="restart"/>
            <w:tcBorders>
              <w:top w:val="nil"/>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21</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Докузпаринский район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(8 объектов)</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Ремонт улиц в с. Н. Каракюре:</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0,36</w:t>
            </w:r>
          </w:p>
        </w:tc>
      </w:tr>
      <w:tr w:rsidR="00CB47CE" w:rsidRPr="00C602E1" w:rsidTr="00177FBB">
        <w:trPr>
          <w:trHeight w:val="315"/>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Етим Эмина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p>
        </w:tc>
      </w:tr>
      <w:tr w:rsidR="00CB47CE" w:rsidRPr="00C602E1" w:rsidTr="00177FBB">
        <w:trPr>
          <w:trHeight w:val="33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Шоссейная 1</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0,28</w:t>
            </w:r>
          </w:p>
        </w:tc>
      </w:tr>
      <w:tr w:rsidR="00CB47CE" w:rsidRPr="00C602E1" w:rsidTr="00177FBB">
        <w:trPr>
          <w:trHeight w:val="33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Шоссейная 2</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0,27</w:t>
            </w:r>
          </w:p>
        </w:tc>
      </w:tr>
      <w:tr w:rsidR="00CB47CE" w:rsidRPr="00C602E1" w:rsidTr="00177FBB">
        <w:trPr>
          <w:trHeight w:val="36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 ул. Тагира Хрюгского</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0,27</w:t>
            </w:r>
          </w:p>
        </w:tc>
      </w:tr>
      <w:tr w:rsidR="00CB47CE" w:rsidRPr="00C602E1" w:rsidTr="00177FBB">
        <w:trPr>
          <w:trHeight w:val="308"/>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5. ул. М. Велиева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0,28</w:t>
            </w:r>
          </w:p>
        </w:tc>
      </w:tr>
      <w:tr w:rsidR="00CB47CE" w:rsidRPr="00C602E1" w:rsidTr="00177FBB">
        <w:trPr>
          <w:trHeight w:val="33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6. ул. Алкадарского</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0,23</w:t>
            </w:r>
          </w:p>
        </w:tc>
      </w:tr>
      <w:tr w:rsidR="00CB47CE" w:rsidRPr="00C602E1" w:rsidTr="00177FBB">
        <w:trPr>
          <w:trHeight w:val="515"/>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7. дорога от трассы до дом</w:t>
            </w:r>
            <w:r>
              <w:rPr>
                <w:rFonts w:ascii="Times New Roman" w:eastAsia="Times New Roman" w:hAnsi="Times New Roman" w:cs="Times New Roman"/>
                <w:color w:val="000000"/>
                <w:sz w:val="24"/>
                <w:szCs w:val="24"/>
                <w:lang w:eastAsia="ru-RU"/>
              </w:rPr>
              <w:t>а</w:t>
            </w:r>
            <w:r w:rsidRPr="00C602E1">
              <w:rPr>
                <w:rFonts w:ascii="Times New Roman" w:eastAsia="Times New Roman" w:hAnsi="Times New Roman" w:cs="Times New Roman"/>
                <w:color w:val="000000"/>
                <w:sz w:val="24"/>
                <w:szCs w:val="24"/>
                <w:lang w:eastAsia="ru-RU"/>
              </w:rPr>
              <w:t xml:space="preserve"> №7 по ул. Мира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0,55</w:t>
            </w:r>
          </w:p>
        </w:tc>
      </w:tr>
      <w:tr w:rsidR="00CB47CE" w:rsidRPr="00C602E1" w:rsidTr="00177FBB">
        <w:trPr>
          <w:trHeight w:val="569"/>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8. дорога от угла дома №3 по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ул. Етим Эмин до угла ул. Мира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w:t>
            </w:r>
          </w:p>
        </w:tc>
      </w:tr>
      <w:tr w:rsidR="00CB47CE" w:rsidRPr="00C602E1" w:rsidTr="00177FBB">
        <w:trPr>
          <w:trHeight w:val="549"/>
        </w:trPr>
        <w:tc>
          <w:tcPr>
            <w:tcW w:w="1090" w:type="dxa"/>
            <w:tcBorders>
              <w:top w:val="nil"/>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22</w:t>
            </w:r>
          </w:p>
        </w:tc>
        <w:tc>
          <w:tcPr>
            <w:tcW w:w="303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Казбековский район            (1 объект)</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Гусейнова в с. Дылым</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0,356</w:t>
            </w:r>
          </w:p>
        </w:tc>
      </w:tr>
      <w:tr w:rsidR="00CB47CE" w:rsidRPr="00C602E1" w:rsidTr="00177FBB">
        <w:trPr>
          <w:trHeight w:val="228"/>
        </w:trPr>
        <w:tc>
          <w:tcPr>
            <w:tcW w:w="1090" w:type="dxa"/>
            <w:vMerge w:val="restart"/>
            <w:tcBorders>
              <w:top w:val="nil"/>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23</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Кайтагский район               (4 объекта)</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Мечетная в с. Баршамай</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1,19</w:t>
            </w:r>
          </w:p>
        </w:tc>
      </w:tr>
      <w:tr w:rsidR="00CB47CE" w:rsidRPr="00C602E1" w:rsidTr="00177FBB">
        <w:trPr>
          <w:trHeight w:val="549"/>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Социалистическая в с. Карацан</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w:t>
            </w:r>
          </w:p>
        </w:tc>
      </w:tr>
      <w:tr w:rsidR="00CB47CE" w:rsidRPr="00C602E1" w:rsidTr="00177FBB">
        <w:trPr>
          <w:trHeight w:val="239"/>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Больничная в с. Джибахни</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w:t>
            </w:r>
          </w:p>
        </w:tc>
      </w:tr>
      <w:tr w:rsidR="00CB47CE" w:rsidRPr="00C602E1" w:rsidTr="00177FBB">
        <w:trPr>
          <w:trHeight w:val="549"/>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4. ул. Административная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в с. Джавгат</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1,31</w:t>
            </w:r>
          </w:p>
        </w:tc>
      </w:tr>
      <w:tr w:rsidR="00CB47CE" w:rsidRPr="00C602E1" w:rsidTr="00177FBB">
        <w:trPr>
          <w:trHeight w:val="507"/>
        </w:trPr>
        <w:tc>
          <w:tcPr>
            <w:tcW w:w="1090" w:type="dxa"/>
            <w:tcBorders>
              <w:top w:val="nil"/>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24</w:t>
            </w:r>
          </w:p>
        </w:tc>
        <w:tc>
          <w:tcPr>
            <w:tcW w:w="303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Карабудахкентский район (1 объект)</w:t>
            </w:r>
          </w:p>
        </w:tc>
        <w:tc>
          <w:tcPr>
            <w:tcW w:w="3969" w:type="dxa"/>
            <w:tcBorders>
              <w:top w:val="nil"/>
              <w:left w:val="nil"/>
              <w:bottom w:val="single" w:sz="4" w:space="0" w:color="auto"/>
              <w:right w:val="single" w:sz="4" w:space="0" w:color="auto"/>
            </w:tcBorders>
            <w:shd w:val="clear" w:color="000000" w:fill="EAF1DD"/>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1. ул. Буйнакского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в с. Карабудахкент</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1,27</w:t>
            </w:r>
          </w:p>
        </w:tc>
      </w:tr>
      <w:tr w:rsidR="00CB47CE" w:rsidRPr="00C602E1" w:rsidTr="00177FBB">
        <w:trPr>
          <w:trHeight w:val="567"/>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25</w:t>
            </w:r>
          </w:p>
        </w:tc>
        <w:tc>
          <w:tcPr>
            <w:tcW w:w="303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Каякентский район              (1 объект)</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Шихсаидова в с. Каякент</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1,015</w:t>
            </w:r>
          </w:p>
        </w:tc>
      </w:tr>
      <w:tr w:rsidR="00CB47CE" w:rsidRPr="00C602E1" w:rsidTr="00177FBB">
        <w:trPr>
          <w:trHeight w:val="547"/>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26</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036" w:type="dxa"/>
            <w:vMerge w:val="restart"/>
            <w:tcBorders>
              <w:top w:val="nil"/>
              <w:left w:val="nil"/>
              <w:right w:val="single" w:sz="4" w:space="0" w:color="auto"/>
            </w:tcBorders>
            <w:shd w:val="clear" w:color="000000" w:fill="EAF1DD"/>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Кизилюртовский район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объекта)</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969" w:type="dxa"/>
            <w:tcBorders>
              <w:top w:val="nil"/>
              <w:left w:val="nil"/>
              <w:bottom w:val="single" w:sz="4" w:space="0" w:color="auto"/>
              <w:right w:val="single" w:sz="4" w:space="0" w:color="auto"/>
            </w:tcBorders>
            <w:shd w:val="clear" w:color="000000" w:fill="EAF1DD"/>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1. ул. Кавказская и Дахадаева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в с. Комсомольское</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0,858</w:t>
            </w:r>
          </w:p>
        </w:tc>
      </w:tr>
      <w:tr w:rsidR="00CB47CE" w:rsidRPr="00C602E1" w:rsidTr="00177FBB">
        <w:trPr>
          <w:trHeight w:val="555"/>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Салаватова, Юсупа Акаева, Северная в с. Чонтаул</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w:t>
            </w:r>
          </w:p>
        </w:tc>
      </w:tr>
      <w:tr w:rsidR="00CB47CE" w:rsidRPr="00C602E1" w:rsidTr="00177FBB">
        <w:trPr>
          <w:trHeight w:val="1097"/>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27</w:t>
            </w:r>
          </w:p>
        </w:tc>
        <w:tc>
          <w:tcPr>
            <w:tcW w:w="303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Кизлярский район                 (1 объект)</w:t>
            </w:r>
          </w:p>
        </w:tc>
        <w:tc>
          <w:tcPr>
            <w:tcW w:w="3969" w:type="dxa"/>
            <w:tcBorders>
              <w:top w:val="nil"/>
              <w:left w:val="nil"/>
              <w:bottom w:val="single" w:sz="4" w:space="0" w:color="auto"/>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в/х автомобильная дорога от автодороги Кизляр-Крайновка до центра с. Б. Бредихин</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 (ул. Советская)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0,91</w:t>
            </w:r>
          </w:p>
        </w:tc>
      </w:tr>
      <w:tr w:rsidR="00CB47CE" w:rsidRPr="00C602E1" w:rsidTr="00177FBB">
        <w:trPr>
          <w:trHeight w:val="579"/>
        </w:trPr>
        <w:tc>
          <w:tcPr>
            <w:tcW w:w="1090" w:type="dxa"/>
            <w:tcBorders>
              <w:top w:val="nil"/>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28</w:t>
            </w:r>
          </w:p>
        </w:tc>
        <w:tc>
          <w:tcPr>
            <w:tcW w:w="303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Кулинский район                   (1 объект)</w:t>
            </w:r>
          </w:p>
        </w:tc>
        <w:tc>
          <w:tcPr>
            <w:tcW w:w="3969" w:type="dxa"/>
            <w:tcBorders>
              <w:top w:val="nil"/>
              <w:left w:val="nil"/>
              <w:bottom w:val="single" w:sz="4" w:space="0" w:color="auto"/>
              <w:right w:val="single" w:sz="4" w:space="0" w:color="auto"/>
            </w:tcBorders>
            <w:shd w:val="clear" w:color="000000" w:fill="EAF1DD"/>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1. ул. Нурмагомеда Адуева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в с. Кули</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w:t>
            </w:r>
          </w:p>
        </w:tc>
      </w:tr>
      <w:tr w:rsidR="00CB47CE" w:rsidRPr="00C602E1" w:rsidTr="00177FBB">
        <w:trPr>
          <w:trHeight w:val="559"/>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29</w:t>
            </w:r>
          </w:p>
        </w:tc>
        <w:tc>
          <w:tcPr>
            <w:tcW w:w="3036" w:type="dxa"/>
            <w:tcBorders>
              <w:top w:val="nil"/>
              <w:left w:val="nil"/>
              <w:bottom w:val="single" w:sz="4" w:space="0" w:color="auto"/>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Кумторкалинский район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объект)</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Сталина в с. Кумторкала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0,59</w:t>
            </w:r>
          </w:p>
        </w:tc>
      </w:tr>
      <w:tr w:rsidR="00CB47CE" w:rsidRPr="00C602E1" w:rsidTr="00177FBB">
        <w:trPr>
          <w:trHeight w:val="247"/>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30</w:t>
            </w:r>
          </w:p>
        </w:tc>
        <w:tc>
          <w:tcPr>
            <w:tcW w:w="3036" w:type="dxa"/>
            <w:vMerge w:val="restart"/>
            <w:tcBorders>
              <w:top w:val="nil"/>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Курахский район                (1 объект)</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Агасиева в с. Курах</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w:t>
            </w:r>
          </w:p>
        </w:tc>
      </w:tr>
      <w:tr w:rsidR="00CB47CE" w:rsidRPr="00C602E1" w:rsidTr="00177FBB">
        <w:trPr>
          <w:trHeight w:val="363"/>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Лезгинцева в с. Курах</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0,9</w:t>
            </w:r>
          </w:p>
        </w:tc>
      </w:tr>
      <w:tr w:rsidR="00CB47CE" w:rsidRPr="00C602E1" w:rsidTr="00177FBB">
        <w:trPr>
          <w:trHeight w:val="596"/>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31</w:t>
            </w:r>
          </w:p>
        </w:tc>
        <w:tc>
          <w:tcPr>
            <w:tcW w:w="3036" w:type="dxa"/>
            <w:tcBorders>
              <w:top w:val="nil"/>
              <w:left w:val="nil"/>
              <w:bottom w:val="single" w:sz="4" w:space="0" w:color="auto"/>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Лакский район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объект)</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1. в/х автодорога </w:t>
            </w:r>
            <w:r>
              <w:rPr>
                <w:rFonts w:ascii="Times New Roman" w:eastAsia="Times New Roman" w:hAnsi="Times New Roman" w:cs="Times New Roman"/>
                <w:color w:val="000000"/>
                <w:sz w:val="24"/>
                <w:szCs w:val="24"/>
                <w:lang w:eastAsia="ru-RU"/>
              </w:rPr>
              <w:t>«</w:t>
            </w:r>
            <w:r w:rsidRPr="00C602E1">
              <w:rPr>
                <w:rFonts w:ascii="Times New Roman" w:eastAsia="Times New Roman" w:hAnsi="Times New Roman" w:cs="Times New Roman"/>
                <w:color w:val="000000"/>
                <w:sz w:val="24"/>
                <w:szCs w:val="24"/>
                <w:lang w:eastAsia="ru-RU"/>
              </w:rPr>
              <w:t>Шовкра-Говкра</w:t>
            </w:r>
            <w:r>
              <w:rPr>
                <w:rFonts w:ascii="Times New Roman" w:eastAsia="Times New Roman" w:hAnsi="Times New Roman" w:cs="Times New Roman"/>
                <w:color w:val="000000"/>
                <w:sz w:val="24"/>
                <w:szCs w:val="24"/>
                <w:lang w:eastAsia="ru-RU"/>
              </w:rPr>
              <w:t>»</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w:t>
            </w:r>
          </w:p>
        </w:tc>
      </w:tr>
      <w:tr w:rsidR="00CB47CE" w:rsidRPr="00C602E1" w:rsidTr="00177FBB">
        <w:trPr>
          <w:trHeight w:val="561"/>
        </w:trPr>
        <w:tc>
          <w:tcPr>
            <w:tcW w:w="1090" w:type="dxa"/>
            <w:tcBorders>
              <w:top w:val="nil"/>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32</w:t>
            </w:r>
          </w:p>
        </w:tc>
        <w:tc>
          <w:tcPr>
            <w:tcW w:w="303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Левашинский район             (1 объект)</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Аэродромная в с. Леваши</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w:t>
            </w:r>
          </w:p>
        </w:tc>
      </w:tr>
      <w:tr w:rsidR="00CB47CE" w:rsidRPr="00C602E1" w:rsidTr="00177FBB">
        <w:trPr>
          <w:trHeight w:val="1122"/>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33</w:t>
            </w:r>
          </w:p>
        </w:tc>
        <w:tc>
          <w:tcPr>
            <w:tcW w:w="3036" w:type="dxa"/>
            <w:tcBorders>
              <w:top w:val="nil"/>
              <w:left w:val="nil"/>
              <w:bottom w:val="single" w:sz="4" w:space="0" w:color="auto"/>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Магарамкентский район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объект)</w:t>
            </w:r>
          </w:p>
        </w:tc>
        <w:tc>
          <w:tcPr>
            <w:tcW w:w="3969" w:type="dxa"/>
            <w:tcBorders>
              <w:top w:val="nil"/>
              <w:left w:val="nil"/>
              <w:bottom w:val="single" w:sz="4" w:space="0" w:color="auto"/>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1. ул. К. Агасиева, В. Амирова, </w:t>
            </w:r>
          </w:p>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Х. Давудова, Е. Эмина, Административная, Школьная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в с. Картас-Казмаляр</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1,5</w:t>
            </w:r>
          </w:p>
        </w:tc>
      </w:tr>
      <w:tr w:rsidR="00CB47CE" w:rsidRPr="00C602E1" w:rsidTr="00177FBB">
        <w:trPr>
          <w:trHeight w:val="315"/>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34</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nil"/>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Новолакский район             (3 объекта)</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Ремонт улиц в с. Новолакское:</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2,2</w:t>
            </w:r>
          </w:p>
        </w:tc>
      </w:tr>
      <w:tr w:rsidR="00CB47CE" w:rsidRPr="00C602E1" w:rsidTr="00177FBB">
        <w:trPr>
          <w:trHeight w:val="315"/>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Нурадилова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p>
        </w:tc>
      </w:tr>
      <w:tr w:rsidR="00CB47CE" w:rsidRPr="00C602E1" w:rsidTr="00177FBB">
        <w:trPr>
          <w:trHeight w:val="33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Мельничная</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1,7</w:t>
            </w:r>
          </w:p>
        </w:tc>
      </w:tr>
      <w:tr w:rsidR="00CB47CE" w:rsidRPr="00C602E1" w:rsidTr="00177FBB">
        <w:trPr>
          <w:trHeight w:val="246"/>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Молодежная №1 и №2</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w:t>
            </w:r>
          </w:p>
        </w:tc>
      </w:tr>
      <w:tr w:rsidR="00CB47CE" w:rsidRPr="00C602E1" w:rsidTr="00177FBB">
        <w:trPr>
          <w:trHeight w:val="315"/>
        </w:trPr>
        <w:tc>
          <w:tcPr>
            <w:tcW w:w="1090" w:type="dxa"/>
            <w:vMerge w:val="restart"/>
            <w:tcBorders>
              <w:top w:val="nil"/>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35</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036" w:type="dxa"/>
            <w:vMerge w:val="restart"/>
            <w:tcBorders>
              <w:top w:val="nil"/>
              <w:left w:val="nil"/>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Ногайский район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объекта)</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Ремонт улиц в с. Терекли-Мектеб</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0,306</w:t>
            </w:r>
          </w:p>
        </w:tc>
      </w:tr>
      <w:tr w:rsidR="00CB47CE" w:rsidRPr="00C602E1" w:rsidTr="00177FBB">
        <w:trPr>
          <w:trHeight w:val="315"/>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К. Маркска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p>
        </w:tc>
      </w:tr>
      <w:tr w:rsidR="00CB47CE" w:rsidRPr="00C602E1" w:rsidTr="00177FBB">
        <w:trPr>
          <w:trHeight w:val="332"/>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Капиева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0,167</w:t>
            </w:r>
          </w:p>
        </w:tc>
      </w:tr>
      <w:tr w:rsidR="00CB47CE" w:rsidRPr="00C602E1" w:rsidTr="00177FBB">
        <w:trPr>
          <w:trHeight w:val="563"/>
        </w:trPr>
        <w:tc>
          <w:tcPr>
            <w:tcW w:w="1090" w:type="dxa"/>
            <w:tcBorders>
              <w:top w:val="single" w:sz="4" w:space="0" w:color="auto"/>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36</w:t>
            </w:r>
          </w:p>
        </w:tc>
        <w:tc>
          <w:tcPr>
            <w:tcW w:w="3036" w:type="dxa"/>
            <w:tcBorders>
              <w:top w:val="single" w:sz="4" w:space="0" w:color="auto"/>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Рутульский район              (1 объект)</w:t>
            </w:r>
          </w:p>
        </w:tc>
        <w:tc>
          <w:tcPr>
            <w:tcW w:w="3969" w:type="dxa"/>
            <w:tcBorders>
              <w:top w:val="single" w:sz="4" w:space="0" w:color="auto"/>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в/х автодорога Рутул-Хнюх км 0-км 0,5</w:t>
            </w:r>
          </w:p>
        </w:tc>
        <w:tc>
          <w:tcPr>
            <w:tcW w:w="1786" w:type="dxa"/>
            <w:tcBorders>
              <w:top w:val="single" w:sz="4" w:space="0" w:color="auto"/>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w:t>
            </w:r>
          </w:p>
        </w:tc>
      </w:tr>
      <w:tr w:rsidR="00CB47CE" w:rsidRPr="00C602E1" w:rsidTr="00177FBB">
        <w:trPr>
          <w:trHeight w:val="273"/>
        </w:trPr>
        <w:tc>
          <w:tcPr>
            <w:tcW w:w="1090" w:type="dxa"/>
            <w:vMerge w:val="restart"/>
            <w:tcBorders>
              <w:top w:val="single" w:sz="4" w:space="0" w:color="auto"/>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37</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val="restart"/>
            <w:tcBorders>
              <w:top w:val="single" w:sz="4" w:space="0" w:color="auto"/>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Сергокалинский район                              (11 объектов)</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single" w:sz="4" w:space="0" w:color="auto"/>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Миглакасимахинская</w:t>
            </w:r>
          </w:p>
        </w:tc>
        <w:tc>
          <w:tcPr>
            <w:tcW w:w="1786" w:type="dxa"/>
            <w:tcBorders>
              <w:top w:val="single" w:sz="4" w:space="0" w:color="auto"/>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w:t>
            </w:r>
          </w:p>
        </w:tc>
      </w:tr>
      <w:tr w:rsidR="00CB47CE" w:rsidRPr="00C602E1" w:rsidTr="00177FBB">
        <w:trPr>
          <w:trHeight w:val="278"/>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Ханцкаркамахинская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0,6</w:t>
            </w:r>
          </w:p>
        </w:tc>
      </w:tr>
      <w:tr w:rsidR="00CB47CE" w:rsidRPr="00C602E1" w:rsidTr="00177FBB">
        <w:trPr>
          <w:trHeight w:val="253"/>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Кулькибекмахинская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w:t>
            </w:r>
          </w:p>
        </w:tc>
      </w:tr>
      <w:tr w:rsidR="00CB47CE" w:rsidRPr="00C602E1" w:rsidTr="00177FBB">
        <w:trPr>
          <w:trHeight w:val="33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 ул. Кардмахинская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1,5</w:t>
            </w:r>
          </w:p>
        </w:tc>
      </w:tr>
      <w:tr w:rsidR="00CB47CE" w:rsidRPr="00C602E1" w:rsidTr="00177FBB">
        <w:trPr>
          <w:trHeight w:val="347"/>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5. ул. Нежнемулебкинская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0,65</w:t>
            </w:r>
          </w:p>
        </w:tc>
      </w:tr>
      <w:tr w:rsidR="00CB47CE" w:rsidRPr="00C602E1" w:rsidTr="00177FBB">
        <w:trPr>
          <w:trHeight w:val="33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6. ул. Цурмахинская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w:t>
            </w:r>
          </w:p>
        </w:tc>
      </w:tr>
      <w:tr w:rsidR="00CB47CE" w:rsidRPr="00C602E1" w:rsidTr="00177FBB">
        <w:trPr>
          <w:trHeight w:val="358"/>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7. ул. Айнурбимахинская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0,03</w:t>
            </w:r>
          </w:p>
        </w:tc>
      </w:tr>
      <w:tr w:rsidR="00CB47CE" w:rsidRPr="00C602E1" w:rsidTr="00177FBB">
        <w:trPr>
          <w:trHeight w:val="277"/>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8. ул. Бурхимахинская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0,75</w:t>
            </w:r>
          </w:p>
        </w:tc>
      </w:tr>
      <w:tr w:rsidR="00CB47CE" w:rsidRPr="00C602E1" w:rsidTr="00177FBB">
        <w:trPr>
          <w:trHeight w:val="330"/>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9. ул. Бахмахинская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0,19</w:t>
            </w:r>
          </w:p>
        </w:tc>
      </w:tr>
      <w:tr w:rsidR="00CB47CE" w:rsidRPr="00C602E1" w:rsidTr="00177FBB">
        <w:trPr>
          <w:trHeight w:val="357"/>
        </w:trPr>
        <w:tc>
          <w:tcPr>
            <w:tcW w:w="1090" w:type="dxa"/>
            <w:vMerge/>
            <w:tcBorders>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10. ул. Улрукимахинская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0,6</w:t>
            </w:r>
          </w:p>
        </w:tc>
      </w:tr>
      <w:tr w:rsidR="00CB47CE" w:rsidRPr="00C602E1" w:rsidTr="00177FBB">
        <w:trPr>
          <w:trHeight w:val="257"/>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11. ул. Арчанамахинская</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w:t>
            </w:r>
          </w:p>
        </w:tc>
      </w:tr>
      <w:tr w:rsidR="00CB47CE" w:rsidRPr="00C602E1" w:rsidTr="00177FBB">
        <w:trPr>
          <w:trHeight w:val="553"/>
        </w:trPr>
        <w:tc>
          <w:tcPr>
            <w:tcW w:w="1090" w:type="dxa"/>
            <w:tcBorders>
              <w:top w:val="nil"/>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38</w:t>
            </w:r>
          </w:p>
        </w:tc>
        <w:tc>
          <w:tcPr>
            <w:tcW w:w="303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Сулейман-Стальский район (1 объект)</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В.И. Ленина в с. Касумкент</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0,561</w:t>
            </w:r>
          </w:p>
        </w:tc>
      </w:tr>
      <w:tr w:rsidR="00CB47CE" w:rsidRPr="00C602E1" w:rsidTr="00177FBB">
        <w:trPr>
          <w:trHeight w:val="547"/>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39</w:t>
            </w:r>
          </w:p>
        </w:tc>
        <w:tc>
          <w:tcPr>
            <w:tcW w:w="3036" w:type="dxa"/>
            <w:tcBorders>
              <w:top w:val="nil"/>
              <w:left w:val="nil"/>
              <w:bottom w:val="single" w:sz="4" w:space="0" w:color="auto"/>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Табасаранский район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объект)</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Больничная в с. Хучни</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0,668</w:t>
            </w:r>
          </w:p>
        </w:tc>
      </w:tr>
      <w:tr w:rsidR="00CB47CE" w:rsidRPr="00C602E1" w:rsidTr="00177FBB">
        <w:trPr>
          <w:trHeight w:val="555"/>
        </w:trPr>
        <w:tc>
          <w:tcPr>
            <w:tcW w:w="1090" w:type="dxa"/>
            <w:tcBorders>
              <w:top w:val="nil"/>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40</w:t>
            </w:r>
          </w:p>
        </w:tc>
        <w:tc>
          <w:tcPr>
            <w:tcW w:w="303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Тарумовский район               (1 объект)</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Пионерская в с. Тарумовка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0,369</w:t>
            </w:r>
          </w:p>
        </w:tc>
      </w:tr>
      <w:tr w:rsidR="00CB47CE" w:rsidRPr="00C602E1" w:rsidTr="00177FBB">
        <w:trPr>
          <w:trHeight w:val="814"/>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41</w:t>
            </w:r>
          </w:p>
        </w:tc>
        <w:tc>
          <w:tcPr>
            <w:tcW w:w="303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Тляратинский район              (1 объект)</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1. внутрихозяйственная дорога от автодороги </w:t>
            </w:r>
            <w:r>
              <w:rPr>
                <w:rFonts w:ascii="Times New Roman" w:eastAsia="Times New Roman" w:hAnsi="Times New Roman" w:cs="Times New Roman"/>
                <w:color w:val="000000"/>
                <w:sz w:val="24"/>
                <w:szCs w:val="24"/>
                <w:lang w:eastAsia="ru-RU"/>
              </w:rPr>
              <w:t>«</w:t>
            </w:r>
            <w:r w:rsidRPr="00C602E1">
              <w:rPr>
                <w:rFonts w:ascii="Times New Roman" w:eastAsia="Times New Roman" w:hAnsi="Times New Roman" w:cs="Times New Roman"/>
                <w:color w:val="000000"/>
                <w:sz w:val="24"/>
                <w:szCs w:val="24"/>
                <w:lang w:eastAsia="ru-RU"/>
              </w:rPr>
              <w:t>Тлярата-Камилух</w:t>
            </w:r>
            <w:r>
              <w:rPr>
                <w:rFonts w:ascii="Times New Roman" w:eastAsia="Times New Roman" w:hAnsi="Times New Roman" w:cs="Times New Roman"/>
                <w:color w:val="000000"/>
                <w:sz w:val="24"/>
                <w:szCs w:val="24"/>
                <w:lang w:eastAsia="ru-RU"/>
              </w:rPr>
              <w:t>»</w:t>
            </w:r>
            <w:r w:rsidRPr="00C602E1">
              <w:rPr>
                <w:rFonts w:ascii="Times New Roman" w:eastAsia="Times New Roman" w:hAnsi="Times New Roman" w:cs="Times New Roman"/>
                <w:color w:val="000000"/>
                <w:sz w:val="24"/>
                <w:szCs w:val="24"/>
                <w:lang w:eastAsia="ru-RU"/>
              </w:rPr>
              <w:t xml:space="preserve"> до верхнего Жилдома в с. Тлярата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0,04</w:t>
            </w:r>
          </w:p>
        </w:tc>
      </w:tr>
      <w:tr w:rsidR="00CB47CE" w:rsidRPr="00C602E1" w:rsidTr="00177FBB">
        <w:trPr>
          <w:trHeight w:val="575"/>
        </w:trPr>
        <w:tc>
          <w:tcPr>
            <w:tcW w:w="1090" w:type="dxa"/>
            <w:tcBorders>
              <w:top w:val="nil"/>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42</w:t>
            </w:r>
          </w:p>
        </w:tc>
        <w:tc>
          <w:tcPr>
            <w:tcW w:w="3036" w:type="dxa"/>
            <w:tcBorders>
              <w:top w:val="nil"/>
              <w:left w:val="nil"/>
              <w:bottom w:val="single" w:sz="4" w:space="0" w:color="auto"/>
              <w:right w:val="single" w:sz="4" w:space="0" w:color="auto"/>
            </w:tcBorders>
            <w:shd w:val="clear" w:color="000000" w:fill="EAF1DD"/>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Унцукульский район</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 (1 объект)</w:t>
            </w:r>
          </w:p>
        </w:tc>
        <w:tc>
          <w:tcPr>
            <w:tcW w:w="3969" w:type="dxa"/>
            <w:tcBorders>
              <w:top w:val="nil"/>
              <w:left w:val="nil"/>
              <w:bottom w:val="single" w:sz="4" w:space="0" w:color="auto"/>
              <w:right w:val="single" w:sz="4" w:space="0" w:color="auto"/>
            </w:tcBorders>
            <w:shd w:val="clear" w:color="000000" w:fill="EAF1DD"/>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1. ул. Махача Дахадаева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в пос. Шамилькала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0,95</w:t>
            </w:r>
          </w:p>
        </w:tc>
      </w:tr>
      <w:tr w:rsidR="00CB47CE" w:rsidRPr="00C602E1" w:rsidTr="00177FBB">
        <w:trPr>
          <w:trHeight w:val="250"/>
        </w:trPr>
        <w:tc>
          <w:tcPr>
            <w:tcW w:w="1090" w:type="dxa"/>
            <w:vMerge w:val="restart"/>
            <w:tcBorders>
              <w:top w:val="nil"/>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43</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036" w:type="dxa"/>
            <w:vMerge w:val="restart"/>
            <w:tcBorders>
              <w:top w:val="nil"/>
              <w:left w:val="nil"/>
              <w:right w:val="single" w:sz="4" w:space="0" w:color="auto"/>
            </w:tcBorders>
            <w:shd w:val="clear" w:color="000000" w:fill="DBE5F1"/>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Хасавюртовский район</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 (2 объекта) </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А. Аджиева в с. Хамавюрт</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0,83</w:t>
            </w:r>
          </w:p>
        </w:tc>
      </w:tr>
      <w:tr w:rsidR="00CB47CE" w:rsidRPr="00C602E1" w:rsidTr="00177FBB">
        <w:trPr>
          <w:trHeight w:val="239"/>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Тотурбиева в с. Тотурбийкала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0,47</w:t>
            </w:r>
          </w:p>
        </w:tc>
      </w:tr>
      <w:tr w:rsidR="00CB47CE" w:rsidRPr="00C602E1" w:rsidTr="00177FBB">
        <w:trPr>
          <w:trHeight w:val="527"/>
        </w:trPr>
        <w:tc>
          <w:tcPr>
            <w:tcW w:w="1090" w:type="dxa"/>
            <w:tcBorders>
              <w:top w:val="nil"/>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44</w:t>
            </w:r>
          </w:p>
        </w:tc>
        <w:tc>
          <w:tcPr>
            <w:tcW w:w="303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Хивский район                    (1 объект)</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Олега Кошевого и Абумислима в с. Хив</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0,192</w:t>
            </w:r>
          </w:p>
        </w:tc>
      </w:tr>
      <w:tr w:rsidR="00CB47CE" w:rsidRPr="00C602E1" w:rsidTr="00177FBB">
        <w:trPr>
          <w:trHeight w:val="247"/>
        </w:trPr>
        <w:tc>
          <w:tcPr>
            <w:tcW w:w="1090" w:type="dxa"/>
            <w:vMerge w:val="restart"/>
            <w:tcBorders>
              <w:top w:val="nil"/>
              <w:left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45</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036" w:type="dxa"/>
            <w:vMerge w:val="restart"/>
            <w:tcBorders>
              <w:top w:val="nil"/>
              <w:left w:val="nil"/>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Хунзахский район                   (2 объекта) </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М. Дарбишева в с. Хунзах</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w:t>
            </w:r>
          </w:p>
        </w:tc>
      </w:tr>
      <w:tr w:rsidR="00CB47CE" w:rsidRPr="00C602E1" w:rsidTr="00177FBB">
        <w:trPr>
          <w:trHeight w:val="264"/>
        </w:trPr>
        <w:tc>
          <w:tcPr>
            <w:tcW w:w="1090" w:type="dxa"/>
            <w:vMerge/>
            <w:tcBorders>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П. Абуховой в с. Хунзах</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0,473</w:t>
            </w:r>
          </w:p>
        </w:tc>
      </w:tr>
      <w:tr w:rsidR="00CB47CE" w:rsidRPr="00C602E1" w:rsidTr="00177FBB">
        <w:trPr>
          <w:trHeight w:val="255"/>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46</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036" w:type="dxa"/>
            <w:vMerge w:val="restart"/>
            <w:tcBorders>
              <w:top w:val="nil"/>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Цумадинский район            (4 объекта)</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Дудакли в с. Н. Гаквари</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0,16</w:t>
            </w:r>
          </w:p>
        </w:tc>
      </w:tr>
      <w:tr w:rsidR="00CB47CE" w:rsidRPr="00C602E1" w:rsidTr="00177FBB">
        <w:trPr>
          <w:trHeight w:val="258"/>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 ул. Центральная в с. Хуштада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w:t>
            </w:r>
          </w:p>
        </w:tc>
      </w:tr>
      <w:tr w:rsidR="00CB47CE" w:rsidRPr="00C602E1" w:rsidTr="00177FBB">
        <w:trPr>
          <w:trHeight w:val="248"/>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 ул. Пожарная в с. Тисси-Ахитли</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0,75</w:t>
            </w:r>
          </w:p>
        </w:tc>
      </w:tr>
      <w:tr w:rsidR="00CB47CE" w:rsidRPr="00C602E1" w:rsidTr="00177FBB">
        <w:trPr>
          <w:trHeight w:val="551"/>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 xml:space="preserve">4. а/д от Н. Инхоквари </w:t>
            </w:r>
          </w:p>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до с. Санталда</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1,25</w:t>
            </w:r>
          </w:p>
        </w:tc>
      </w:tr>
      <w:tr w:rsidR="00CB47CE" w:rsidRPr="00C602E1" w:rsidTr="00177FBB">
        <w:trPr>
          <w:trHeight w:val="529"/>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47</w:t>
            </w:r>
          </w:p>
        </w:tc>
        <w:tc>
          <w:tcPr>
            <w:tcW w:w="303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Цунтинский район               (1 объект)</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Подъезд к с. Акди от а/д Мокок-Ретлоб</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4,1</w:t>
            </w:r>
          </w:p>
        </w:tc>
      </w:tr>
      <w:tr w:rsidR="00CB47CE" w:rsidRPr="00C602E1" w:rsidTr="00177FBB">
        <w:trPr>
          <w:trHeight w:val="315"/>
        </w:trPr>
        <w:tc>
          <w:tcPr>
            <w:tcW w:w="1090" w:type="dxa"/>
            <w:vMerge w:val="restart"/>
            <w:tcBorders>
              <w:top w:val="nil"/>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48</w:t>
            </w:r>
          </w:p>
        </w:tc>
        <w:tc>
          <w:tcPr>
            <w:tcW w:w="3036" w:type="dxa"/>
            <w:vMerge w:val="restart"/>
            <w:tcBorders>
              <w:top w:val="nil"/>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Чародинский район            (4 объекта)</w:t>
            </w: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В/х автомобильные дороги:</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4,4</w:t>
            </w:r>
          </w:p>
        </w:tc>
      </w:tr>
      <w:tr w:rsidR="00CB47CE" w:rsidRPr="00C602E1" w:rsidTr="00177FBB">
        <w:trPr>
          <w:trHeight w:val="315"/>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«Гилиб-Ритляб»</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p>
        </w:tc>
      </w:tr>
      <w:tr w:rsidR="00CB47CE" w:rsidRPr="00C602E1" w:rsidTr="00177FBB">
        <w:trPr>
          <w:trHeight w:val="330"/>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«Ириб-Рулдаб»</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3</w:t>
            </w:r>
          </w:p>
        </w:tc>
      </w:tr>
      <w:tr w:rsidR="00CB47CE" w:rsidRPr="00C602E1" w:rsidTr="00177FBB">
        <w:trPr>
          <w:trHeight w:val="247"/>
        </w:trPr>
        <w:tc>
          <w:tcPr>
            <w:tcW w:w="1090" w:type="dxa"/>
            <w:vMerge/>
            <w:tcBorders>
              <w:left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w:t>
            </w:r>
            <w:r w:rsidRPr="00C602E1">
              <w:rPr>
                <w:rFonts w:ascii="Times New Roman" w:eastAsia="Times New Roman" w:hAnsi="Times New Roman" w:cs="Times New Roman"/>
                <w:color w:val="000000"/>
                <w:sz w:val="24"/>
                <w:szCs w:val="24"/>
                <w:lang w:eastAsia="ru-RU"/>
              </w:rPr>
              <w:t>Арчиб-Кубатл</w:t>
            </w:r>
            <w:r>
              <w:rPr>
                <w:rFonts w:ascii="Times New Roman" w:eastAsia="Times New Roman" w:hAnsi="Times New Roman" w:cs="Times New Roman"/>
                <w:color w:val="000000"/>
                <w:sz w:val="24"/>
                <w:szCs w:val="24"/>
                <w:lang w:eastAsia="ru-RU"/>
              </w:rPr>
              <w:t>ь»</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2,5</w:t>
            </w:r>
          </w:p>
        </w:tc>
      </w:tr>
      <w:tr w:rsidR="00CB47CE" w:rsidRPr="00C602E1" w:rsidTr="00177FBB">
        <w:trPr>
          <w:trHeight w:val="330"/>
        </w:trPr>
        <w:tc>
          <w:tcPr>
            <w:tcW w:w="1090" w:type="dxa"/>
            <w:vMerge/>
            <w:tcBorders>
              <w:left w:val="single" w:sz="4" w:space="0" w:color="auto"/>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036" w:type="dxa"/>
            <w:vMerge/>
            <w:tcBorders>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p>
        </w:tc>
        <w:tc>
          <w:tcPr>
            <w:tcW w:w="3969"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«Магар-Хурух»</w:t>
            </w:r>
          </w:p>
        </w:tc>
        <w:tc>
          <w:tcPr>
            <w:tcW w:w="1786" w:type="dxa"/>
            <w:tcBorders>
              <w:top w:val="nil"/>
              <w:left w:val="nil"/>
              <w:bottom w:val="single" w:sz="4" w:space="0" w:color="auto"/>
              <w:right w:val="single" w:sz="4" w:space="0" w:color="auto"/>
            </w:tcBorders>
            <w:shd w:val="clear" w:color="000000" w:fill="EAF1DD"/>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2,5</w:t>
            </w:r>
          </w:p>
        </w:tc>
      </w:tr>
      <w:tr w:rsidR="00CB47CE" w:rsidRPr="00C602E1" w:rsidTr="00177FBB">
        <w:trPr>
          <w:trHeight w:val="551"/>
        </w:trPr>
        <w:tc>
          <w:tcPr>
            <w:tcW w:w="1090" w:type="dxa"/>
            <w:tcBorders>
              <w:top w:val="nil"/>
              <w:left w:val="single" w:sz="4" w:space="0" w:color="auto"/>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49</w:t>
            </w:r>
          </w:p>
        </w:tc>
        <w:tc>
          <w:tcPr>
            <w:tcW w:w="303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Шамильский район              (1 объект)</w:t>
            </w:r>
          </w:p>
        </w:tc>
        <w:tc>
          <w:tcPr>
            <w:tcW w:w="3969"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1. ул. Имама Шамиля в с. Хебда</w:t>
            </w:r>
          </w:p>
        </w:tc>
        <w:tc>
          <w:tcPr>
            <w:tcW w:w="1786" w:type="dxa"/>
            <w:tcBorders>
              <w:top w:val="nil"/>
              <w:left w:val="nil"/>
              <w:bottom w:val="single" w:sz="4" w:space="0" w:color="auto"/>
              <w:right w:val="single" w:sz="4" w:space="0" w:color="auto"/>
            </w:tcBorders>
            <w:shd w:val="clear" w:color="000000" w:fill="DBE5F1"/>
            <w:hideMark/>
          </w:tcPr>
          <w:p w:rsidR="00CB47CE" w:rsidRPr="00C602E1" w:rsidRDefault="00CB47CE" w:rsidP="00177FBB">
            <w:pPr>
              <w:spacing w:after="0" w:line="240" w:lineRule="auto"/>
              <w:jc w:val="center"/>
              <w:rPr>
                <w:rFonts w:ascii="Times New Roman" w:eastAsia="Times New Roman" w:hAnsi="Times New Roman" w:cs="Times New Roman"/>
                <w:color w:val="000000"/>
                <w:sz w:val="24"/>
                <w:szCs w:val="24"/>
                <w:lang w:eastAsia="ru-RU"/>
              </w:rPr>
            </w:pPr>
            <w:r w:rsidRPr="00C602E1">
              <w:rPr>
                <w:rFonts w:ascii="Times New Roman" w:eastAsia="Times New Roman" w:hAnsi="Times New Roman" w:cs="Times New Roman"/>
                <w:color w:val="000000"/>
                <w:sz w:val="24"/>
                <w:szCs w:val="24"/>
                <w:lang w:eastAsia="ru-RU"/>
              </w:rPr>
              <w:t>0,3</w:t>
            </w:r>
          </w:p>
        </w:tc>
      </w:tr>
      <w:tr w:rsidR="00CB47CE" w:rsidRPr="00C602E1" w:rsidTr="00177FBB">
        <w:trPr>
          <w:trHeight w:val="330"/>
        </w:trPr>
        <w:tc>
          <w:tcPr>
            <w:tcW w:w="4126" w:type="dxa"/>
            <w:gridSpan w:val="2"/>
            <w:tcBorders>
              <w:top w:val="nil"/>
              <w:left w:val="single" w:sz="8" w:space="0" w:color="auto"/>
              <w:bottom w:val="single" w:sz="8" w:space="0" w:color="auto"/>
              <w:right w:val="single" w:sz="8" w:space="0" w:color="auto"/>
            </w:tcBorders>
            <w:shd w:val="clear" w:color="auto" w:fill="auto"/>
            <w:hideMark/>
          </w:tcPr>
          <w:p w:rsidR="00CB47CE" w:rsidRPr="00121C33" w:rsidRDefault="00CB47CE" w:rsidP="00177FBB">
            <w:pPr>
              <w:spacing w:after="0" w:line="240" w:lineRule="auto"/>
              <w:jc w:val="right"/>
              <w:rPr>
                <w:rFonts w:ascii="Times New Roman" w:eastAsia="Times New Roman" w:hAnsi="Times New Roman" w:cs="Times New Roman"/>
                <w:b/>
                <w:bCs/>
                <w:color w:val="000000" w:themeColor="text1"/>
                <w:sz w:val="24"/>
                <w:szCs w:val="24"/>
                <w:lang w:eastAsia="ru-RU"/>
              </w:rPr>
            </w:pPr>
            <w:r w:rsidRPr="00121C33">
              <w:rPr>
                <w:rFonts w:ascii="Times New Roman" w:eastAsia="Times New Roman" w:hAnsi="Times New Roman" w:cs="Times New Roman"/>
                <w:b/>
                <w:bCs/>
                <w:color w:val="000000" w:themeColor="text1"/>
                <w:sz w:val="24"/>
                <w:szCs w:val="24"/>
                <w:lang w:eastAsia="ru-RU"/>
              </w:rPr>
              <w:t>ИТОГО</w:t>
            </w:r>
          </w:p>
        </w:tc>
        <w:tc>
          <w:tcPr>
            <w:tcW w:w="3969" w:type="dxa"/>
            <w:tcBorders>
              <w:top w:val="nil"/>
              <w:left w:val="nil"/>
              <w:bottom w:val="single" w:sz="8" w:space="0" w:color="auto"/>
              <w:right w:val="single" w:sz="8" w:space="0" w:color="auto"/>
            </w:tcBorders>
            <w:shd w:val="clear" w:color="auto" w:fill="auto"/>
            <w:hideMark/>
          </w:tcPr>
          <w:p w:rsidR="00CB47CE" w:rsidRPr="00121C33" w:rsidRDefault="00CB47CE" w:rsidP="00177FBB">
            <w:pPr>
              <w:spacing w:after="0" w:line="240" w:lineRule="auto"/>
              <w:jc w:val="right"/>
              <w:rPr>
                <w:rFonts w:ascii="Times New Roman" w:eastAsia="Times New Roman" w:hAnsi="Times New Roman" w:cs="Times New Roman"/>
                <w:b/>
                <w:bCs/>
                <w:color w:val="000000" w:themeColor="text1"/>
                <w:sz w:val="24"/>
                <w:szCs w:val="24"/>
                <w:lang w:eastAsia="ru-RU"/>
              </w:rPr>
            </w:pPr>
            <w:r w:rsidRPr="00121C33">
              <w:rPr>
                <w:rFonts w:ascii="Times New Roman" w:eastAsia="Times New Roman" w:hAnsi="Times New Roman" w:cs="Times New Roman"/>
                <w:b/>
                <w:bCs/>
                <w:color w:val="000000" w:themeColor="text1"/>
                <w:sz w:val="24"/>
                <w:szCs w:val="24"/>
                <w:lang w:eastAsia="ru-RU"/>
              </w:rPr>
              <w:t>179 улиц</w:t>
            </w:r>
          </w:p>
        </w:tc>
        <w:tc>
          <w:tcPr>
            <w:tcW w:w="1786" w:type="dxa"/>
            <w:tcBorders>
              <w:top w:val="nil"/>
              <w:left w:val="nil"/>
              <w:bottom w:val="single" w:sz="8" w:space="0" w:color="auto"/>
              <w:right w:val="single" w:sz="8" w:space="0" w:color="auto"/>
            </w:tcBorders>
            <w:shd w:val="clear" w:color="auto" w:fill="auto"/>
            <w:hideMark/>
          </w:tcPr>
          <w:p w:rsidR="00CB47CE" w:rsidRPr="00121C33" w:rsidRDefault="00CB47CE" w:rsidP="00177FBB">
            <w:pPr>
              <w:spacing w:after="0" w:line="240" w:lineRule="auto"/>
              <w:jc w:val="center"/>
              <w:rPr>
                <w:rFonts w:ascii="Times New Roman" w:eastAsia="Times New Roman" w:hAnsi="Times New Roman" w:cs="Times New Roman"/>
                <w:b/>
                <w:bCs/>
                <w:color w:val="000000" w:themeColor="text1"/>
                <w:sz w:val="24"/>
                <w:szCs w:val="24"/>
                <w:lang w:eastAsia="ru-RU"/>
              </w:rPr>
            </w:pPr>
            <w:r w:rsidRPr="00121C33">
              <w:rPr>
                <w:rFonts w:ascii="Times New Roman" w:eastAsia="Times New Roman" w:hAnsi="Times New Roman" w:cs="Times New Roman"/>
                <w:b/>
                <w:bCs/>
                <w:color w:val="000000" w:themeColor="text1"/>
                <w:sz w:val="24"/>
                <w:szCs w:val="24"/>
                <w:lang w:eastAsia="ru-RU"/>
              </w:rPr>
              <w:t>148,831</w:t>
            </w:r>
          </w:p>
        </w:tc>
      </w:tr>
    </w:tbl>
    <w:p w:rsidR="00CB47CE" w:rsidRDefault="00CB47CE" w:rsidP="00CB47CE">
      <w:pPr>
        <w:pStyle w:val="a3"/>
        <w:spacing w:line="360" w:lineRule="auto"/>
        <w:ind w:firstLine="709"/>
        <w:jc w:val="both"/>
        <w:rPr>
          <w:rFonts w:ascii="Times New Roman" w:hAnsi="Times New Roman" w:cs="Times New Roman"/>
          <w:sz w:val="28"/>
          <w:szCs w:val="28"/>
        </w:rPr>
      </w:pPr>
    </w:p>
    <w:p w:rsidR="00CB47CE" w:rsidRDefault="00CB47CE" w:rsidP="00CB47CE">
      <w:pPr>
        <w:pStyle w:val="a3"/>
        <w:spacing w:line="360" w:lineRule="auto"/>
        <w:ind w:firstLine="709"/>
        <w:jc w:val="both"/>
        <w:rPr>
          <w:rFonts w:ascii="Times New Roman" w:hAnsi="Times New Roman" w:cs="Times New Roman"/>
          <w:sz w:val="28"/>
          <w:szCs w:val="28"/>
        </w:rPr>
      </w:pPr>
    </w:p>
    <w:p w:rsidR="00CB47CE" w:rsidRDefault="00CB47CE" w:rsidP="00CB47CE">
      <w:pPr>
        <w:pStyle w:val="a3"/>
        <w:spacing w:line="360" w:lineRule="auto"/>
        <w:ind w:firstLine="709"/>
        <w:jc w:val="both"/>
        <w:rPr>
          <w:rFonts w:ascii="Times New Roman" w:hAnsi="Times New Roman" w:cs="Times New Roman"/>
          <w:sz w:val="28"/>
          <w:szCs w:val="28"/>
        </w:rPr>
      </w:pPr>
    </w:p>
    <w:p w:rsidR="00CB47CE" w:rsidRDefault="00CB47CE" w:rsidP="00CB47CE">
      <w:pPr>
        <w:pStyle w:val="a3"/>
        <w:spacing w:line="360" w:lineRule="auto"/>
        <w:ind w:firstLine="709"/>
        <w:jc w:val="both"/>
        <w:rPr>
          <w:rFonts w:ascii="Times New Roman" w:hAnsi="Times New Roman" w:cs="Times New Roman"/>
          <w:sz w:val="28"/>
          <w:szCs w:val="28"/>
        </w:rPr>
      </w:pPr>
    </w:p>
    <w:p w:rsidR="005F7F0F" w:rsidRPr="005F7F0F" w:rsidRDefault="005F7F0F" w:rsidP="005F7F0F">
      <w:pPr>
        <w:pStyle w:val="a3"/>
        <w:spacing w:line="360" w:lineRule="auto"/>
        <w:ind w:firstLine="709"/>
        <w:jc w:val="both"/>
        <w:rPr>
          <w:rFonts w:ascii="Times New Roman" w:hAnsi="Times New Roman" w:cs="Times New Roman"/>
          <w:b/>
          <w:sz w:val="28"/>
          <w:szCs w:val="28"/>
        </w:rPr>
      </w:pPr>
      <w:r w:rsidRPr="005F7F0F">
        <w:rPr>
          <w:rFonts w:ascii="Times New Roman" w:hAnsi="Times New Roman" w:cs="Times New Roman"/>
          <w:b/>
          <w:sz w:val="28"/>
          <w:szCs w:val="28"/>
        </w:rPr>
        <w:t xml:space="preserve">1. Организация системы контроля хода реализации </w:t>
      </w:r>
    </w:p>
    <w:p w:rsidR="005F7F0F" w:rsidRDefault="005F7F0F" w:rsidP="005F7F0F">
      <w:pPr>
        <w:pStyle w:val="a3"/>
        <w:spacing w:line="360" w:lineRule="auto"/>
        <w:ind w:firstLine="709"/>
        <w:jc w:val="both"/>
        <w:rPr>
          <w:rFonts w:ascii="Times New Roman" w:hAnsi="Times New Roman" w:cs="Times New Roman"/>
          <w:sz w:val="28"/>
          <w:szCs w:val="28"/>
        </w:rPr>
      </w:pPr>
    </w:p>
    <w:p w:rsidR="005F7F0F" w:rsidRPr="005F7F0F" w:rsidRDefault="005F7F0F" w:rsidP="005F7F0F">
      <w:pPr>
        <w:pStyle w:val="a3"/>
        <w:spacing w:line="360" w:lineRule="auto"/>
        <w:ind w:firstLine="709"/>
        <w:jc w:val="both"/>
        <w:rPr>
          <w:rFonts w:ascii="Times New Roman" w:hAnsi="Times New Roman" w:cs="Times New Roman"/>
          <w:sz w:val="28"/>
          <w:szCs w:val="28"/>
        </w:rPr>
      </w:pPr>
      <w:r w:rsidRPr="005F7F0F">
        <w:rPr>
          <w:rFonts w:ascii="Times New Roman" w:hAnsi="Times New Roman" w:cs="Times New Roman"/>
          <w:sz w:val="28"/>
          <w:szCs w:val="28"/>
        </w:rPr>
        <w:t>Ключевой задачей организации работы при реализации программы является исключение всех возможных нарушений – в первую очередь – путем предупреждения – за счет отлаженных механизмов контроля и наблюдения за ходом работ.</w:t>
      </w:r>
    </w:p>
    <w:p w:rsidR="005F7F0F" w:rsidRDefault="005F7F0F"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указанной задачи органам общественного контроля – общественным палатам (советам) муниципальных образований, а также муниципальным собраниям депутатов </w:t>
      </w:r>
      <w:r w:rsidR="002457EB">
        <w:rPr>
          <w:rFonts w:ascii="Times New Roman" w:hAnsi="Times New Roman" w:cs="Times New Roman"/>
          <w:sz w:val="28"/>
          <w:szCs w:val="28"/>
        </w:rPr>
        <w:t>предлагается</w:t>
      </w:r>
      <w:r>
        <w:rPr>
          <w:rFonts w:ascii="Times New Roman" w:hAnsi="Times New Roman" w:cs="Times New Roman"/>
          <w:sz w:val="28"/>
          <w:szCs w:val="28"/>
        </w:rPr>
        <w:t xml:space="preserve"> организовать мониторинг хода реализации программы.</w:t>
      </w:r>
    </w:p>
    <w:p w:rsidR="005F7F0F" w:rsidRDefault="005F7F0F"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оказания содействия в выполнении данной задачи необходима организация взаимодействия с уполномоченными органами власти, которые отвечают за реализацию соответствующих проектов.</w:t>
      </w:r>
    </w:p>
    <w:p w:rsidR="009E025E" w:rsidRDefault="009E025E" w:rsidP="009E025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Фактически работы координируются </w:t>
      </w:r>
      <w:r w:rsidR="00CB47CE">
        <w:rPr>
          <w:rFonts w:ascii="Times New Roman" w:hAnsi="Times New Roman" w:cs="Times New Roman"/>
          <w:sz w:val="28"/>
          <w:szCs w:val="28"/>
        </w:rPr>
        <w:t>Министерством транспорта и дорожного хозяйства Республики Дагестан</w:t>
      </w:r>
      <w:r>
        <w:rPr>
          <w:rFonts w:ascii="Times New Roman" w:hAnsi="Times New Roman" w:cs="Times New Roman"/>
          <w:sz w:val="28"/>
          <w:szCs w:val="28"/>
        </w:rPr>
        <w:t>.</w:t>
      </w:r>
    </w:p>
    <w:p w:rsidR="005F7F0F" w:rsidRDefault="003A591A"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министерстве определен ответственный за реализацию программы заместитель министра (рекомендуется запросить копию приказа).</w:t>
      </w:r>
    </w:p>
    <w:p w:rsidR="003A591A" w:rsidRDefault="003A591A"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министерстве сформирована рабочая группа по взаимодействию с муниципальными образованиями, на территории которых вед</w:t>
      </w:r>
      <w:r w:rsidR="00CB47CE">
        <w:rPr>
          <w:rFonts w:ascii="Times New Roman" w:hAnsi="Times New Roman" w:cs="Times New Roman"/>
          <w:sz w:val="28"/>
          <w:szCs w:val="28"/>
        </w:rPr>
        <w:t>у</w:t>
      </w:r>
      <w:r>
        <w:rPr>
          <w:rFonts w:ascii="Times New Roman" w:hAnsi="Times New Roman" w:cs="Times New Roman"/>
          <w:sz w:val="28"/>
          <w:szCs w:val="28"/>
        </w:rPr>
        <w:t xml:space="preserve">тся </w:t>
      </w:r>
      <w:r w:rsidR="00CB47CE">
        <w:rPr>
          <w:rFonts w:ascii="Times New Roman" w:hAnsi="Times New Roman" w:cs="Times New Roman"/>
          <w:sz w:val="28"/>
          <w:szCs w:val="28"/>
        </w:rPr>
        <w:t>ремонтные работы по УДС (улично-дорожная сеть)</w:t>
      </w:r>
      <w:r>
        <w:rPr>
          <w:rFonts w:ascii="Times New Roman" w:hAnsi="Times New Roman" w:cs="Times New Roman"/>
          <w:sz w:val="28"/>
          <w:szCs w:val="28"/>
        </w:rPr>
        <w:t>.</w:t>
      </w:r>
    </w:p>
    <w:p w:rsidR="003A75F6" w:rsidRPr="001B354A" w:rsidRDefault="00CB47CE" w:rsidP="00CB47CE">
      <w:pPr>
        <w:pStyle w:val="a3"/>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При этом,</w:t>
      </w:r>
      <w:r w:rsidR="003A591A">
        <w:rPr>
          <w:rFonts w:ascii="Times New Roman" w:hAnsi="Times New Roman" w:cs="Times New Roman"/>
          <w:sz w:val="28"/>
          <w:szCs w:val="28"/>
        </w:rPr>
        <w:t xml:space="preserve"> </w:t>
      </w:r>
      <w:r>
        <w:rPr>
          <w:rFonts w:ascii="Times New Roman" w:hAnsi="Times New Roman" w:cs="Times New Roman"/>
          <w:sz w:val="28"/>
          <w:szCs w:val="28"/>
        </w:rPr>
        <w:t xml:space="preserve">Минтранспорта </w:t>
      </w:r>
      <w:r w:rsidR="003A75F6">
        <w:rPr>
          <w:rFonts w:ascii="Times New Roman" w:eastAsia="Times New Roman" w:hAnsi="Times New Roman" w:cs="Times New Roman"/>
          <w:color w:val="000000" w:themeColor="text1"/>
          <w:sz w:val="28"/>
          <w:szCs w:val="28"/>
          <w:lang w:eastAsia="ru-RU"/>
        </w:rPr>
        <w:t>Республики Дагестан выступает главным распорядителем бюджетных средств, выделенных на реализацию программы</w:t>
      </w:r>
      <w:r>
        <w:rPr>
          <w:rFonts w:ascii="Times New Roman" w:eastAsia="Times New Roman" w:hAnsi="Times New Roman" w:cs="Times New Roman"/>
          <w:color w:val="000000" w:themeColor="text1"/>
          <w:sz w:val="28"/>
          <w:szCs w:val="28"/>
          <w:lang w:eastAsia="ru-RU"/>
        </w:rPr>
        <w:t>,</w:t>
      </w:r>
      <w:r w:rsidR="003A75F6">
        <w:rPr>
          <w:rFonts w:ascii="Times New Roman" w:eastAsia="Times New Roman" w:hAnsi="Times New Roman" w:cs="Times New Roman"/>
          <w:color w:val="000000" w:themeColor="text1"/>
          <w:sz w:val="28"/>
          <w:szCs w:val="28"/>
          <w:lang w:eastAsia="ru-RU"/>
        </w:rPr>
        <w:t xml:space="preserve"> и доводит их до муниципальных образований Республики Дагестан, которые будут организовывать проведение строительных работ – таким образом – заказчиком-застройщиком выступит муниципальное образование.</w:t>
      </w:r>
    </w:p>
    <w:p w:rsidR="003A591A" w:rsidRDefault="003C6BE2"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каждом муниципальном образовании, на территории которого ведутся строительные работы решением главы муниципалитета определен заместитель, ответственный </w:t>
      </w:r>
      <w:r w:rsidR="00CB47CE">
        <w:rPr>
          <w:rFonts w:ascii="Times New Roman" w:hAnsi="Times New Roman" w:cs="Times New Roman"/>
          <w:sz w:val="28"/>
          <w:szCs w:val="28"/>
        </w:rPr>
        <w:t xml:space="preserve">за </w:t>
      </w:r>
      <w:r>
        <w:rPr>
          <w:rFonts w:ascii="Times New Roman" w:hAnsi="Times New Roman" w:cs="Times New Roman"/>
          <w:sz w:val="28"/>
          <w:szCs w:val="28"/>
        </w:rPr>
        <w:t xml:space="preserve">осуществление </w:t>
      </w:r>
      <w:r w:rsidR="00CB47CE">
        <w:rPr>
          <w:rFonts w:ascii="Times New Roman" w:hAnsi="Times New Roman" w:cs="Times New Roman"/>
          <w:sz w:val="28"/>
          <w:szCs w:val="28"/>
        </w:rPr>
        <w:t xml:space="preserve">ремонтных работ </w:t>
      </w:r>
      <w:r>
        <w:rPr>
          <w:rFonts w:ascii="Times New Roman" w:hAnsi="Times New Roman" w:cs="Times New Roman"/>
          <w:sz w:val="28"/>
          <w:szCs w:val="28"/>
        </w:rPr>
        <w:t>(рекомендуется запросить копию распоряжения</w:t>
      </w:r>
      <w:r w:rsidR="00CB47CE">
        <w:rPr>
          <w:rFonts w:ascii="Times New Roman" w:hAnsi="Times New Roman" w:cs="Times New Roman"/>
          <w:sz w:val="28"/>
          <w:szCs w:val="28"/>
        </w:rPr>
        <w:t>)</w:t>
      </w:r>
      <w:r>
        <w:rPr>
          <w:rFonts w:ascii="Times New Roman" w:hAnsi="Times New Roman" w:cs="Times New Roman"/>
          <w:sz w:val="28"/>
          <w:szCs w:val="28"/>
        </w:rPr>
        <w:t>.</w:t>
      </w:r>
    </w:p>
    <w:p w:rsidR="005F7F0F" w:rsidRDefault="003C6BE2" w:rsidP="005959C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Еженедельно в каждом ведомстве проводятся оперативные совещания, на которых глава муниципального образования докладывает о ходе проводимой работы.</w:t>
      </w:r>
    </w:p>
    <w:p w:rsidR="003C6BE2" w:rsidRDefault="003C6BE2" w:rsidP="005959C7">
      <w:pPr>
        <w:pStyle w:val="a3"/>
        <w:spacing w:line="360" w:lineRule="auto"/>
        <w:ind w:firstLine="709"/>
        <w:jc w:val="both"/>
        <w:rPr>
          <w:rFonts w:ascii="Times New Roman" w:hAnsi="Times New Roman" w:cs="Times New Roman"/>
          <w:sz w:val="28"/>
          <w:szCs w:val="28"/>
        </w:rPr>
      </w:pPr>
    </w:p>
    <w:p w:rsidR="005F7F0F" w:rsidRPr="005F7F0F" w:rsidRDefault="005F7F0F" w:rsidP="005959C7">
      <w:pPr>
        <w:pStyle w:val="a3"/>
        <w:spacing w:line="360" w:lineRule="auto"/>
        <w:ind w:firstLine="709"/>
        <w:jc w:val="both"/>
        <w:rPr>
          <w:rFonts w:ascii="Times New Roman" w:hAnsi="Times New Roman" w:cs="Times New Roman"/>
          <w:b/>
          <w:sz w:val="28"/>
          <w:szCs w:val="28"/>
        </w:rPr>
      </w:pPr>
      <w:r w:rsidRPr="005F7F0F">
        <w:rPr>
          <w:rFonts w:ascii="Times New Roman" w:hAnsi="Times New Roman" w:cs="Times New Roman"/>
          <w:b/>
          <w:sz w:val="28"/>
          <w:szCs w:val="28"/>
        </w:rPr>
        <w:t xml:space="preserve">2. Координация хода </w:t>
      </w:r>
      <w:r w:rsidR="00CB47CE">
        <w:rPr>
          <w:rFonts w:ascii="Times New Roman" w:hAnsi="Times New Roman" w:cs="Times New Roman"/>
          <w:b/>
          <w:sz w:val="28"/>
          <w:szCs w:val="28"/>
        </w:rPr>
        <w:t>проведения ремонтных работ</w:t>
      </w:r>
    </w:p>
    <w:p w:rsidR="003C6BE2" w:rsidRDefault="003C6BE2"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систематизации контроля хода </w:t>
      </w:r>
      <w:r w:rsidR="00CB47CE">
        <w:rPr>
          <w:rFonts w:ascii="Times New Roman" w:hAnsi="Times New Roman" w:cs="Times New Roman"/>
          <w:sz w:val="28"/>
          <w:szCs w:val="28"/>
        </w:rPr>
        <w:t xml:space="preserve">ремонтных </w:t>
      </w:r>
      <w:r>
        <w:rPr>
          <w:rFonts w:ascii="Times New Roman" w:hAnsi="Times New Roman" w:cs="Times New Roman"/>
          <w:sz w:val="28"/>
          <w:szCs w:val="28"/>
        </w:rPr>
        <w:t xml:space="preserve">работ органам общественного контроля предлагается чек-лист контроля хода </w:t>
      </w:r>
      <w:r w:rsidR="00CB47CE">
        <w:rPr>
          <w:rFonts w:ascii="Times New Roman" w:hAnsi="Times New Roman" w:cs="Times New Roman"/>
          <w:sz w:val="28"/>
          <w:szCs w:val="28"/>
        </w:rPr>
        <w:t>ремонтных работ</w:t>
      </w:r>
      <w:r>
        <w:rPr>
          <w:rFonts w:ascii="Times New Roman" w:hAnsi="Times New Roman" w:cs="Times New Roman"/>
          <w:sz w:val="28"/>
          <w:szCs w:val="28"/>
        </w:rPr>
        <w:t xml:space="preserve"> (прилагается).</w:t>
      </w:r>
    </w:p>
    <w:p w:rsidR="00E41E1C"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всех работ в рамках реализации программы регламентируется </w:t>
      </w:r>
      <w:r w:rsidR="00E41E1C">
        <w:rPr>
          <w:rFonts w:ascii="Times New Roman" w:hAnsi="Times New Roman" w:cs="Times New Roman"/>
          <w:sz w:val="28"/>
          <w:szCs w:val="28"/>
        </w:rPr>
        <w:t>следующими документами:</w:t>
      </w:r>
    </w:p>
    <w:p w:rsidR="00E41E1C" w:rsidRDefault="00E41E1C"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Порядком ремонта и содержания автомобильных дорог общего пользования регионального или межмуниципального значения Республики Дагестан, утвержденным постановлением Правительства Республики Дагестан            от 13 июня 2019 г. № 138;</w:t>
      </w:r>
    </w:p>
    <w:p w:rsidR="00E41E1C" w:rsidRDefault="00E41E1C"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Порядком предоставления и распределения субсидий бюджетам муниципальных образований на ремонт автомобильных дорог общего пользования местного значения, утвержденным постановлением Правительства Республики Дагестан от 5 марта 2019 г. № 42</w:t>
      </w:r>
      <w:r w:rsidR="00F03838">
        <w:rPr>
          <w:rFonts w:ascii="Times New Roman" w:hAnsi="Times New Roman" w:cs="Times New Roman"/>
          <w:sz w:val="28"/>
          <w:szCs w:val="28"/>
        </w:rPr>
        <w:t xml:space="preserve"> (далее – Порядок предоставления субсидии)</w:t>
      </w:r>
      <w:r>
        <w:rPr>
          <w:rFonts w:ascii="Times New Roman" w:hAnsi="Times New Roman" w:cs="Times New Roman"/>
          <w:sz w:val="28"/>
          <w:szCs w:val="28"/>
        </w:rPr>
        <w:t>;</w:t>
      </w:r>
    </w:p>
    <w:p w:rsidR="00E41E1C" w:rsidRDefault="00E41E1C"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условиями муниципальных контрактов.</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Ключевые требования </w:t>
      </w:r>
      <w:r w:rsidR="00E41E1C">
        <w:rPr>
          <w:rFonts w:ascii="Times New Roman" w:hAnsi="Times New Roman" w:cs="Times New Roman"/>
          <w:sz w:val="28"/>
          <w:szCs w:val="28"/>
        </w:rPr>
        <w:t>к организации и проведению работ</w:t>
      </w:r>
      <w:r>
        <w:rPr>
          <w:rFonts w:ascii="Times New Roman" w:hAnsi="Times New Roman" w:cs="Times New Roman"/>
          <w:sz w:val="28"/>
          <w:szCs w:val="28"/>
        </w:rPr>
        <w:t>:</w:t>
      </w:r>
    </w:p>
    <w:p w:rsidR="005F7F0F" w:rsidRPr="00A55730" w:rsidRDefault="005F7F0F" w:rsidP="005F7F0F">
      <w:pPr>
        <w:pStyle w:val="a3"/>
        <w:spacing w:line="360" w:lineRule="auto"/>
        <w:ind w:firstLine="709"/>
        <w:jc w:val="both"/>
        <w:rPr>
          <w:rFonts w:ascii="Times New Roman" w:hAnsi="Times New Roman" w:cs="Times New Roman"/>
          <w:b/>
          <w:sz w:val="28"/>
          <w:szCs w:val="28"/>
        </w:rPr>
      </w:pPr>
      <w:r w:rsidRPr="00A55730">
        <w:rPr>
          <w:rFonts w:ascii="Times New Roman" w:hAnsi="Times New Roman" w:cs="Times New Roman"/>
          <w:b/>
          <w:sz w:val="28"/>
          <w:szCs w:val="28"/>
        </w:rPr>
        <w:t>1) все работы должны проводиться на основании разработанной в установленном порядке проектной документации;</w:t>
      </w:r>
    </w:p>
    <w:p w:rsidR="00F03838" w:rsidRDefault="00F03838" w:rsidP="00F0383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Работы по договорам о подготовке проектной документации, заключенным с застройщиком, техническим заказчиком, как правило, должны выполняться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w:t>
      </w:r>
      <w:r w:rsidRPr="008C6F04">
        <w:rPr>
          <w:rFonts w:ascii="Times New Roman" w:hAnsi="Times New Roman" w:cs="Times New Roman"/>
          <w:sz w:val="28"/>
          <w:szCs w:val="28"/>
        </w:rPr>
        <w:t xml:space="preserve">часть </w:t>
      </w:r>
      <w:r>
        <w:rPr>
          <w:rFonts w:ascii="Times New Roman" w:hAnsi="Times New Roman" w:cs="Times New Roman"/>
          <w:sz w:val="28"/>
          <w:szCs w:val="28"/>
        </w:rPr>
        <w:t>4</w:t>
      </w:r>
      <w:r w:rsidRPr="008C6F04">
        <w:rPr>
          <w:rFonts w:ascii="Times New Roman" w:hAnsi="Times New Roman" w:cs="Times New Roman"/>
          <w:sz w:val="28"/>
          <w:szCs w:val="28"/>
        </w:rPr>
        <w:t xml:space="preserve"> статьи 4</w:t>
      </w:r>
      <w:r>
        <w:rPr>
          <w:rFonts w:ascii="Times New Roman" w:hAnsi="Times New Roman" w:cs="Times New Roman"/>
          <w:sz w:val="28"/>
          <w:szCs w:val="28"/>
        </w:rPr>
        <w:t>8</w:t>
      </w:r>
      <w:r w:rsidRPr="008C6F04">
        <w:rPr>
          <w:rFonts w:ascii="Times New Roman" w:hAnsi="Times New Roman" w:cs="Times New Roman"/>
          <w:sz w:val="28"/>
          <w:szCs w:val="28"/>
        </w:rPr>
        <w:t xml:space="preserve"> Градостроительного кодекса Российской Федерации</w:t>
      </w:r>
      <w:r>
        <w:rPr>
          <w:rFonts w:ascii="Times New Roman" w:hAnsi="Times New Roman" w:cs="Times New Roman"/>
          <w:sz w:val="28"/>
          <w:szCs w:val="28"/>
        </w:rPr>
        <w:t xml:space="preserve">). </w:t>
      </w:r>
    </w:p>
    <w:p w:rsidR="00F03838" w:rsidRDefault="00F03838" w:rsidP="00F03838">
      <w:pPr>
        <w:pStyle w:val="a3"/>
        <w:spacing w:line="360" w:lineRule="auto"/>
        <w:ind w:firstLine="709"/>
        <w:jc w:val="both"/>
        <w:rPr>
          <w:rFonts w:ascii="Times New Roman" w:hAnsi="Times New Roman" w:cs="Times New Roman"/>
          <w:sz w:val="28"/>
          <w:szCs w:val="28"/>
        </w:rPr>
      </w:pPr>
      <w:r w:rsidRPr="00F03838">
        <w:rPr>
          <w:rFonts w:ascii="Times New Roman" w:hAnsi="Times New Roman" w:cs="Times New Roman"/>
          <w:sz w:val="28"/>
          <w:szCs w:val="28"/>
        </w:rPr>
        <w:t xml:space="preserve">Допускается подготовка сметных расчетов специалистами уполномоченного подразделения администрации муниципалитета, в сфере дорожной деятельности. Вне зависимости от разработчиков, сметные расчеты или проекты на ремонт автодорог, должны пройти процедуру определения достоверности сметной стоимости объекта ремонта и утверждены нормативно – правовым актом муниципального образования (подпункт «г», пункта 6 </w:t>
      </w:r>
      <w:r>
        <w:rPr>
          <w:rFonts w:ascii="Times New Roman" w:hAnsi="Times New Roman" w:cs="Times New Roman"/>
          <w:sz w:val="28"/>
          <w:szCs w:val="28"/>
        </w:rPr>
        <w:t>Порядка предоставления субсидии</w:t>
      </w:r>
      <w:r w:rsidRPr="00F03838">
        <w:rPr>
          <w:rFonts w:ascii="Times New Roman" w:hAnsi="Times New Roman" w:cs="Times New Roman"/>
          <w:sz w:val="28"/>
          <w:szCs w:val="28"/>
        </w:rPr>
        <w:t>).</w:t>
      </w:r>
    </w:p>
    <w:p w:rsidR="005F7F0F" w:rsidRPr="00341197" w:rsidRDefault="00341197" w:rsidP="005F7F0F">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005F7F0F" w:rsidRPr="00341197">
        <w:rPr>
          <w:rFonts w:ascii="Times New Roman" w:hAnsi="Times New Roman" w:cs="Times New Roman"/>
          <w:b/>
          <w:sz w:val="28"/>
          <w:szCs w:val="28"/>
        </w:rPr>
        <w:t>) проектная документация должна пройти экспертизу</w:t>
      </w:r>
      <w:r w:rsidRPr="00341197">
        <w:rPr>
          <w:rFonts w:ascii="Times New Roman" w:hAnsi="Times New Roman" w:cs="Times New Roman"/>
          <w:b/>
          <w:sz w:val="28"/>
          <w:szCs w:val="28"/>
        </w:rPr>
        <w:t xml:space="preserve"> достоверности определения сметной стоимости</w:t>
      </w:r>
      <w:r w:rsidR="005F7F0F" w:rsidRPr="00341197">
        <w:rPr>
          <w:rFonts w:ascii="Times New Roman" w:hAnsi="Times New Roman" w:cs="Times New Roman"/>
          <w:b/>
          <w:sz w:val="28"/>
          <w:szCs w:val="28"/>
        </w:rPr>
        <w:t>;</w:t>
      </w:r>
    </w:p>
    <w:p w:rsidR="005F7F0F" w:rsidRPr="00341197" w:rsidRDefault="005F7F0F" w:rsidP="005F7F0F">
      <w:pPr>
        <w:pStyle w:val="a3"/>
        <w:spacing w:line="360" w:lineRule="auto"/>
        <w:ind w:firstLine="709"/>
        <w:jc w:val="both"/>
        <w:rPr>
          <w:rFonts w:ascii="Times New Roman" w:hAnsi="Times New Roman" w:cs="Times New Roman"/>
          <w:sz w:val="28"/>
          <w:szCs w:val="28"/>
        </w:rPr>
      </w:pPr>
      <w:r w:rsidRPr="00341197">
        <w:rPr>
          <w:rFonts w:ascii="Times New Roman" w:hAnsi="Times New Roman" w:cs="Times New Roman"/>
          <w:sz w:val="28"/>
          <w:szCs w:val="28"/>
        </w:rPr>
        <w:t>Проектная документация объектов, финансирование которых ведется с привлечением средств бюджетов бюджетной системы Российской Федерации, подлежит проверке на предмет достоверности ее определения в ходе проведения государственной экспертизы проектной документации (часть 2 статьи 8.3 Градостроительного кодекса Российской Федерации).</w:t>
      </w:r>
    </w:p>
    <w:p w:rsidR="005F7F0F" w:rsidRPr="00341197" w:rsidRDefault="005F7F0F" w:rsidP="005F7F0F">
      <w:pPr>
        <w:pStyle w:val="a3"/>
        <w:spacing w:line="360" w:lineRule="auto"/>
        <w:ind w:firstLine="709"/>
        <w:jc w:val="both"/>
        <w:rPr>
          <w:rFonts w:ascii="Times New Roman" w:hAnsi="Times New Roman" w:cs="Times New Roman"/>
          <w:sz w:val="28"/>
          <w:szCs w:val="28"/>
        </w:rPr>
      </w:pPr>
      <w:r w:rsidRPr="00341197">
        <w:rPr>
          <w:rFonts w:ascii="Times New Roman" w:hAnsi="Times New Roman" w:cs="Times New Roman"/>
          <w:sz w:val="28"/>
          <w:szCs w:val="28"/>
        </w:rPr>
        <w:t>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такую экспертизу проводит уполномоченный орган исполнительной власти субъектов Российской Федерации или подведомственное такому органу государственное учреждение по месту расположения земельного участка, на котором предполагается осуществить строительство, реконструкцию или капитальный ремонт объекта капитального строительства.</w:t>
      </w:r>
    </w:p>
    <w:p w:rsidR="005F7F0F" w:rsidRDefault="005F7F0F" w:rsidP="005F7F0F">
      <w:pPr>
        <w:pStyle w:val="a3"/>
        <w:spacing w:line="360" w:lineRule="auto"/>
        <w:ind w:firstLine="709"/>
        <w:jc w:val="both"/>
        <w:rPr>
          <w:rFonts w:ascii="Times New Roman" w:hAnsi="Times New Roman" w:cs="Times New Roman"/>
          <w:sz w:val="28"/>
          <w:szCs w:val="28"/>
        </w:rPr>
      </w:pPr>
      <w:r w:rsidRPr="00341197">
        <w:rPr>
          <w:rFonts w:ascii="Times New Roman" w:hAnsi="Times New Roman" w:cs="Times New Roman"/>
          <w:sz w:val="28"/>
          <w:szCs w:val="28"/>
        </w:rPr>
        <w:t>В данном случае экспертиза должна быть проведена ГАУ РД «Государственная экспертиза проектов».</w:t>
      </w:r>
    </w:p>
    <w:p w:rsidR="005F7F0F" w:rsidRPr="00AA34AE" w:rsidRDefault="0009089A" w:rsidP="005F7F0F">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5F7F0F" w:rsidRPr="00AA34AE">
        <w:rPr>
          <w:rFonts w:ascii="Times New Roman" w:hAnsi="Times New Roman" w:cs="Times New Roman"/>
          <w:b/>
          <w:sz w:val="28"/>
          <w:szCs w:val="28"/>
        </w:rPr>
        <w:t xml:space="preserve">) на проведение строительных работ должен быть заключен договор о </w:t>
      </w:r>
      <w:r w:rsidR="00341197">
        <w:rPr>
          <w:rFonts w:ascii="Times New Roman" w:hAnsi="Times New Roman" w:cs="Times New Roman"/>
          <w:b/>
          <w:sz w:val="28"/>
          <w:szCs w:val="28"/>
        </w:rPr>
        <w:t>проведении ремонтных работ</w:t>
      </w:r>
      <w:r w:rsidR="005F7F0F">
        <w:rPr>
          <w:rFonts w:ascii="Times New Roman" w:hAnsi="Times New Roman" w:cs="Times New Roman"/>
          <w:b/>
          <w:sz w:val="28"/>
          <w:szCs w:val="28"/>
        </w:rPr>
        <w:t>;</w:t>
      </w:r>
    </w:p>
    <w:p w:rsidR="009A3596" w:rsidRDefault="0009089A" w:rsidP="009A3596">
      <w:pPr>
        <w:pStyle w:val="a3"/>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9A3596">
        <w:rPr>
          <w:rFonts w:ascii="Times New Roman" w:hAnsi="Times New Roman" w:cs="Times New Roman"/>
          <w:b/>
          <w:sz w:val="28"/>
          <w:szCs w:val="28"/>
        </w:rPr>
        <w:t>) создание и работа приемочной комиссии;</w:t>
      </w:r>
    </w:p>
    <w:p w:rsidR="009A3596" w:rsidRDefault="009A3596" w:rsidP="009A359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3C6BE2">
        <w:rPr>
          <w:rFonts w:ascii="Times New Roman" w:hAnsi="Times New Roman" w:cs="Times New Roman"/>
          <w:sz w:val="28"/>
          <w:szCs w:val="28"/>
        </w:rPr>
        <w:t>муниципал</w:t>
      </w:r>
      <w:r>
        <w:rPr>
          <w:rFonts w:ascii="Times New Roman" w:hAnsi="Times New Roman" w:cs="Times New Roman"/>
          <w:sz w:val="28"/>
          <w:szCs w:val="28"/>
        </w:rPr>
        <w:t xml:space="preserve">ьного образования издает акт о создании комиссии по приемке в эксплуатацию завершенного объекта ремонта на основании официального обращения подрядной организации. Комиссия производит осмотр объекта, проверку исполнительной и иной технической документации и принимает решение о соответствии законченных работ техническому заданию муниципального контракта, проектной документации и нормативно – техническим требованиям. </w:t>
      </w:r>
    </w:p>
    <w:p w:rsidR="009A3596" w:rsidRDefault="009A3596" w:rsidP="009A359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запросить такой акт.</w:t>
      </w:r>
    </w:p>
    <w:p w:rsidR="009A3596" w:rsidRPr="009A3596" w:rsidRDefault="009A3596" w:rsidP="009A3596">
      <w:pPr>
        <w:pStyle w:val="a3"/>
        <w:spacing w:line="360" w:lineRule="auto"/>
        <w:ind w:firstLine="709"/>
        <w:jc w:val="both"/>
        <w:rPr>
          <w:rFonts w:ascii="Times New Roman" w:hAnsi="Times New Roman" w:cs="Times New Roman"/>
          <w:b/>
          <w:sz w:val="28"/>
          <w:szCs w:val="28"/>
        </w:rPr>
      </w:pPr>
      <w:r w:rsidRPr="009A3596">
        <w:rPr>
          <w:rFonts w:ascii="Times New Roman" w:hAnsi="Times New Roman" w:cs="Times New Roman"/>
          <w:b/>
          <w:sz w:val="28"/>
          <w:szCs w:val="28"/>
        </w:rPr>
        <w:t>5) акт ввода в эксплуатацию объекта ремонта.</w:t>
      </w:r>
    </w:p>
    <w:p w:rsidR="009A3596" w:rsidRDefault="00177FBB" w:rsidP="009A359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w:t>
      </w:r>
      <w:r w:rsidR="009A3596">
        <w:rPr>
          <w:rFonts w:ascii="Times New Roman" w:hAnsi="Times New Roman" w:cs="Times New Roman"/>
          <w:sz w:val="28"/>
          <w:szCs w:val="28"/>
        </w:rPr>
        <w:t xml:space="preserve">работы </w:t>
      </w:r>
      <w:r>
        <w:rPr>
          <w:rFonts w:ascii="Times New Roman" w:hAnsi="Times New Roman" w:cs="Times New Roman"/>
          <w:sz w:val="28"/>
          <w:szCs w:val="28"/>
        </w:rPr>
        <w:t xml:space="preserve">комиссии по приемке в эксплуатацию завершенного объекта ремонта указанной комиссией подписывается </w:t>
      </w:r>
      <w:r w:rsidR="009A3596">
        <w:rPr>
          <w:rFonts w:ascii="Times New Roman" w:hAnsi="Times New Roman" w:cs="Times New Roman"/>
          <w:sz w:val="28"/>
          <w:szCs w:val="28"/>
        </w:rPr>
        <w:t>акт ввода</w:t>
      </w:r>
      <w:r>
        <w:rPr>
          <w:rFonts w:ascii="Times New Roman" w:hAnsi="Times New Roman" w:cs="Times New Roman"/>
          <w:sz w:val="28"/>
          <w:szCs w:val="28"/>
        </w:rPr>
        <w:t xml:space="preserve"> в эксплуатацию объекта ремонта</w:t>
      </w:r>
      <w:r w:rsidR="009A3596">
        <w:rPr>
          <w:rFonts w:ascii="Times New Roman" w:hAnsi="Times New Roman" w:cs="Times New Roman"/>
          <w:sz w:val="28"/>
          <w:szCs w:val="28"/>
        </w:rPr>
        <w:t>, который подписывают члены комиссии.</w:t>
      </w:r>
    </w:p>
    <w:p w:rsidR="003C6BE2" w:rsidRDefault="003C6BE2" w:rsidP="005F7F0F">
      <w:pPr>
        <w:pStyle w:val="a3"/>
        <w:spacing w:line="360" w:lineRule="auto"/>
        <w:ind w:firstLine="709"/>
        <w:jc w:val="both"/>
        <w:rPr>
          <w:rFonts w:ascii="Times New Roman" w:hAnsi="Times New Roman" w:cs="Times New Roman"/>
          <w:b/>
          <w:sz w:val="28"/>
          <w:szCs w:val="28"/>
        </w:rPr>
      </w:pPr>
    </w:p>
    <w:p w:rsidR="005F7F0F" w:rsidRPr="00D26DFC" w:rsidRDefault="003C6BE2" w:rsidP="005F7F0F">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w:t>
      </w:r>
      <w:r w:rsidR="005F7F0F" w:rsidRPr="00D26DFC">
        <w:rPr>
          <w:rFonts w:ascii="Times New Roman" w:hAnsi="Times New Roman" w:cs="Times New Roman"/>
          <w:b/>
          <w:sz w:val="28"/>
          <w:szCs w:val="28"/>
        </w:rPr>
        <w:t>Информирование</w:t>
      </w:r>
    </w:p>
    <w:p w:rsidR="005F7F0F" w:rsidRDefault="005F7F0F" w:rsidP="005F7F0F">
      <w:pPr>
        <w:pStyle w:val="a3"/>
        <w:spacing w:line="360" w:lineRule="auto"/>
        <w:ind w:firstLine="709"/>
        <w:jc w:val="both"/>
        <w:rPr>
          <w:rFonts w:ascii="Times New Roman" w:hAnsi="Times New Roman" w:cs="Times New Roman"/>
          <w:sz w:val="28"/>
          <w:szCs w:val="28"/>
        </w:rPr>
      </w:pP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ключевых инструментов работы является информирование о проводимых мероприятиях граждан, в первую очередь, - тех, для кого как конечного заказчика проводятся данные работы.</w:t>
      </w:r>
    </w:p>
    <w:p w:rsidR="005F7F0F" w:rsidRDefault="003C6BE2"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Будут применены следующие</w:t>
      </w:r>
      <w:r w:rsidR="005F7F0F">
        <w:rPr>
          <w:rFonts w:ascii="Times New Roman" w:hAnsi="Times New Roman" w:cs="Times New Roman"/>
          <w:sz w:val="28"/>
          <w:szCs w:val="28"/>
        </w:rPr>
        <w:t xml:space="preserve"> инструменты:</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информационные щиты на строительной площадке;</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информационные щиты в администрациях муниципальных образований и сельских поселений, которые станут пользователями </w:t>
      </w:r>
      <w:r w:rsidR="00177FBB">
        <w:rPr>
          <w:rFonts w:ascii="Times New Roman" w:hAnsi="Times New Roman" w:cs="Times New Roman"/>
          <w:sz w:val="28"/>
          <w:szCs w:val="28"/>
        </w:rPr>
        <w:t>проведенного ремонта</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размещение информации на сайте </w:t>
      </w:r>
      <w:r w:rsidR="00177FBB">
        <w:rPr>
          <w:rFonts w:ascii="Times New Roman" w:hAnsi="Times New Roman" w:cs="Times New Roman"/>
          <w:sz w:val="28"/>
          <w:szCs w:val="28"/>
        </w:rPr>
        <w:t>Минтранспорта</w:t>
      </w:r>
      <w:r>
        <w:rPr>
          <w:rFonts w:ascii="Times New Roman" w:hAnsi="Times New Roman" w:cs="Times New Roman"/>
          <w:sz w:val="28"/>
          <w:szCs w:val="28"/>
        </w:rPr>
        <w:t xml:space="preserve"> РД </w:t>
      </w:r>
      <w:r w:rsidR="003C6BE2">
        <w:rPr>
          <w:rFonts w:ascii="Times New Roman" w:hAnsi="Times New Roman" w:cs="Times New Roman"/>
          <w:sz w:val="28"/>
          <w:szCs w:val="28"/>
        </w:rPr>
        <w:t xml:space="preserve">и </w:t>
      </w:r>
      <w:r>
        <w:rPr>
          <w:rFonts w:ascii="Times New Roman" w:hAnsi="Times New Roman" w:cs="Times New Roman"/>
          <w:sz w:val="28"/>
          <w:szCs w:val="28"/>
        </w:rPr>
        <w:t>на сайтах муниципа</w:t>
      </w:r>
      <w:r w:rsidR="003C6BE2">
        <w:rPr>
          <w:rFonts w:ascii="Times New Roman" w:hAnsi="Times New Roman" w:cs="Times New Roman"/>
          <w:sz w:val="28"/>
          <w:szCs w:val="28"/>
        </w:rPr>
        <w:t>льных образований.</w:t>
      </w:r>
    </w:p>
    <w:p w:rsidR="00B338A7" w:rsidRDefault="00B338A7" w:rsidP="005F7F0F">
      <w:pPr>
        <w:pStyle w:val="a3"/>
        <w:spacing w:line="360" w:lineRule="auto"/>
        <w:ind w:firstLine="709"/>
        <w:jc w:val="both"/>
        <w:rPr>
          <w:rFonts w:ascii="Times New Roman" w:hAnsi="Times New Roman" w:cs="Times New Roman"/>
          <w:sz w:val="28"/>
          <w:szCs w:val="28"/>
        </w:rPr>
      </w:pPr>
    </w:p>
    <w:p w:rsidR="005F7F0F" w:rsidRDefault="005F7F0F" w:rsidP="005F7F0F">
      <w:pPr>
        <w:pStyle w:val="a3"/>
        <w:spacing w:line="360" w:lineRule="auto"/>
        <w:ind w:firstLine="709"/>
        <w:jc w:val="both"/>
        <w:rPr>
          <w:rFonts w:ascii="Times New Roman" w:hAnsi="Times New Roman" w:cs="Times New Roman"/>
          <w:b/>
          <w:sz w:val="28"/>
          <w:szCs w:val="28"/>
        </w:rPr>
      </w:pPr>
      <w:r w:rsidRPr="00DA1DF3">
        <w:rPr>
          <w:rFonts w:ascii="Times New Roman" w:hAnsi="Times New Roman" w:cs="Times New Roman"/>
          <w:b/>
          <w:sz w:val="28"/>
          <w:szCs w:val="28"/>
        </w:rPr>
        <w:t>Информационные щиты на строительной площадке</w:t>
      </w:r>
    </w:p>
    <w:p w:rsidR="00B338A7" w:rsidRPr="00DA1DF3" w:rsidRDefault="00B338A7" w:rsidP="005F7F0F">
      <w:pPr>
        <w:pStyle w:val="a3"/>
        <w:spacing w:line="360" w:lineRule="auto"/>
        <w:ind w:firstLine="709"/>
        <w:jc w:val="both"/>
        <w:rPr>
          <w:rFonts w:ascii="Times New Roman" w:hAnsi="Times New Roman" w:cs="Times New Roman"/>
          <w:b/>
          <w:sz w:val="28"/>
          <w:szCs w:val="28"/>
        </w:rPr>
      </w:pP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5.1 свода правил «СНиП 12-01-2004 «Организация строительства», утвержденного Минстроем России, д</w:t>
      </w:r>
      <w:r w:rsidRPr="00DA1DF3">
        <w:rPr>
          <w:rFonts w:ascii="Times New Roman" w:hAnsi="Times New Roman" w:cs="Times New Roman"/>
          <w:sz w:val="28"/>
          <w:szCs w:val="28"/>
        </w:rPr>
        <w:t>о начала любых работ строительную площадку и опасные зоны работ за ее пределами ограждают в соответствии с требованиями нормативных документов.</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При въезде на площадку устанавливают информационные щиты с указанием</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наименования объекта</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названия застройщика (заказчика)</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названия </w:t>
      </w:r>
      <w:r w:rsidRPr="00DA1DF3">
        <w:rPr>
          <w:rFonts w:ascii="Times New Roman" w:hAnsi="Times New Roman" w:cs="Times New Roman"/>
          <w:sz w:val="28"/>
          <w:szCs w:val="28"/>
        </w:rPr>
        <w:t>исполнителя работ (подрядчика, генподрядчика)</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фамилии, должности и номеров телефонов ответственного производителя работ по объекту</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фамилии, должности и номеров телефонов представителя органа госархстройнадзора или местного самоуправл</w:t>
      </w:r>
      <w:r>
        <w:rPr>
          <w:rFonts w:ascii="Times New Roman" w:hAnsi="Times New Roman" w:cs="Times New Roman"/>
          <w:sz w:val="28"/>
          <w:szCs w:val="28"/>
        </w:rPr>
        <w:t>ения, курирующего строительство;</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сроков начала и окончания работ</w:t>
      </w:r>
      <w:r>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схемы объекта.</w:t>
      </w:r>
    </w:p>
    <w:p w:rsidR="005F7F0F" w:rsidRDefault="005F7F0F" w:rsidP="005F7F0F">
      <w:pPr>
        <w:pStyle w:val="a3"/>
        <w:spacing w:line="360" w:lineRule="auto"/>
        <w:ind w:firstLine="709"/>
        <w:jc w:val="both"/>
        <w:rPr>
          <w:rFonts w:ascii="Times New Roman" w:hAnsi="Times New Roman" w:cs="Times New Roman"/>
          <w:sz w:val="28"/>
          <w:szCs w:val="28"/>
        </w:rPr>
      </w:pPr>
      <w:r w:rsidRPr="00DA1DF3">
        <w:rPr>
          <w:rFonts w:ascii="Times New Roman" w:hAnsi="Times New Roman" w:cs="Times New Roman"/>
          <w:sz w:val="28"/>
          <w:szCs w:val="28"/>
        </w:rPr>
        <w:t>Наименование и номер телефона исполнителя работ наносят также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 и т.п.</w:t>
      </w:r>
    </w:p>
    <w:p w:rsidR="005F7F0F" w:rsidRDefault="00177FBB"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Минтранспорта</w:t>
      </w:r>
      <w:r w:rsidR="005F7F0F">
        <w:rPr>
          <w:rFonts w:ascii="Times New Roman" w:hAnsi="Times New Roman" w:cs="Times New Roman"/>
          <w:sz w:val="28"/>
          <w:szCs w:val="28"/>
        </w:rPr>
        <w:t xml:space="preserve"> РД </w:t>
      </w:r>
      <w:r w:rsidR="003C6BE2">
        <w:rPr>
          <w:rFonts w:ascii="Times New Roman" w:hAnsi="Times New Roman" w:cs="Times New Roman"/>
          <w:sz w:val="28"/>
          <w:szCs w:val="28"/>
        </w:rPr>
        <w:t>будет</w:t>
      </w:r>
      <w:r w:rsidR="005F7F0F">
        <w:rPr>
          <w:rFonts w:ascii="Times New Roman" w:hAnsi="Times New Roman" w:cs="Times New Roman"/>
          <w:sz w:val="28"/>
          <w:szCs w:val="28"/>
        </w:rPr>
        <w:t xml:space="preserve"> разработа</w:t>
      </w:r>
      <w:r w:rsidR="003C6BE2">
        <w:rPr>
          <w:rFonts w:ascii="Times New Roman" w:hAnsi="Times New Roman" w:cs="Times New Roman"/>
          <w:sz w:val="28"/>
          <w:szCs w:val="28"/>
        </w:rPr>
        <w:t>н</w:t>
      </w:r>
      <w:r w:rsidR="005F7F0F">
        <w:rPr>
          <w:rFonts w:ascii="Times New Roman" w:hAnsi="Times New Roman" w:cs="Times New Roman"/>
          <w:sz w:val="28"/>
          <w:szCs w:val="28"/>
        </w:rPr>
        <w:t xml:space="preserve"> и утвер</w:t>
      </w:r>
      <w:r w:rsidR="003C6BE2">
        <w:rPr>
          <w:rFonts w:ascii="Times New Roman" w:hAnsi="Times New Roman" w:cs="Times New Roman"/>
          <w:sz w:val="28"/>
          <w:szCs w:val="28"/>
        </w:rPr>
        <w:t xml:space="preserve">жден макет </w:t>
      </w:r>
      <w:r w:rsidR="00CA79D3">
        <w:rPr>
          <w:rFonts w:ascii="Times New Roman" w:hAnsi="Times New Roman" w:cs="Times New Roman"/>
          <w:sz w:val="28"/>
          <w:szCs w:val="28"/>
        </w:rPr>
        <w:t xml:space="preserve">стандартного </w:t>
      </w:r>
      <w:r w:rsidR="005F7F0F">
        <w:rPr>
          <w:rFonts w:ascii="Times New Roman" w:hAnsi="Times New Roman" w:cs="Times New Roman"/>
          <w:sz w:val="28"/>
          <w:szCs w:val="28"/>
        </w:rPr>
        <w:t>информационн</w:t>
      </w:r>
      <w:r w:rsidR="003C6BE2">
        <w:rPr>
          <w:rFonts w:ascii="Times New Roman" w:hAnsi="Times New Roman" w:cs="Times New Roman"/>
          <w:sz w:val="28"/>
          <w:szCs w:val="28"/>
        </w:rPr>
        <w:t>ого</w:t>
      </w:r>
      <w:r w:rsidR="005F7F0F">
        <w:rPr>
          <w:rFonts w:ascii="Times New Roman" w:hAnsi="Times New Roman" w:cs="Times New Roman"/>
          <w:sz w:val="28"/>
          <w:szCs w:val="28"/>
        </w:rPr>
        <w:t xml:space="preserve"> щит</w:t>
      </w:r>
      <w:r w:rsidR="003C6BE2">
        <w:rPr>
          <w:rFonts w:ascii="Times New Roman" w:hAnsi="Times New Roman" w:cs="Times New Roman"/>
          <w:sz w:val="28"/>
          <w:szCs w:val="28"/>
        </w:rPr>
        <w:t>а</w:t>
      </w:r>
      <w:r w:rsidR="005F7F0F">
        <w:rPr>
          <w:rFonts w:ascii="Times New Roman" w:hAnsi="Times New Roman" w:cs="Times New Roman"/>
          <w:sz w:val="28"/>
          <w:szCs w:val="28"/>
        </w:rPr>
        <w:t xml:space="preserve">, который </w:t>
      </w:r>
      <w:r w:rsidR="003C6BE2">
        <w:rPr>
          <w:rFonts w:ascii="Times New Roman" w:hAnsi="Times New Roman" w:cs="Times New Roman"/>
          <w:sz w:val="28"/>
          <w:szCs w:val="28"/>
        </w:rPr>
        <w:t xml:space="preserve">в том числе будет </w:t>
      </w:r>
      <w:r w:rsidR="005F7F0F">
        <w:rPr>
          <w:rFonts w:ascii="Times New Roman" w:hAnsi="Times New Roman" w:cs="Times New Roman"/>
          <w:sz w:val="28"/>
          <w:szCs w:val="28"/>
        </w:rPr>
        <w:t>предусматрива</w:t>
      </w:r>
      <w:r w:rsidR="003C6BE2">
        <w:rPr>
          <w:rFonts w:ascii="Times New Roman" w:hAnsi="Times New Roman" w:cs="Times New Roman"/>
          <w:sz w:val="28"/>
          <w:szCs w:val="28"/>
        </w:rPr>
        <w:t>ть</w:t>
      </w:r>
      <w:r w:rsidR="005F7F0F">
        <w:rPr>
          <w:rFonts w:ascii="Times New Roman" w:hAnsi="Times New Roman" w:cs="Times New Roman"/>
          <w:sz w:val="28"/>
          <w:szCs w:val="28"/>
        </w:rPr>
        <w:t xml:space="preserve"> карту </w:t>
      </w:r>
      <w:r>
        <w:rPr>
          <w:rFonts w:ascii="Times New Roman" w:hAnsi="Times New Roman" w:cs="Times New Roman"/>
          <w:sz w:val="28"/>
          <w:szCs w:val="28"/>
        </w:rPr>
        <w:t>проведения ремонтных работ</w:t>
      </w:r>
      <w:r w:rsidR="005F7F0F">
        <w:rPr>
          <w:rFonts w:ascii="Times New Roman" w:hAnsi="Times New Roman" w:cs="Times New Roman"/>
          <w:sz w:val="28"/>
          <w:szCs w:val="28"/>
        </w:rPr>
        <w:t>.</w:t>
      </w:r>
    </w:p>
    <w:p w:rsidR="005F7F0F" w:rsidRDefault="005F7F0F" w:rsidP="00CD1AB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разработки </w:t>
      </w:r>
      <w:r w:rsidR="00CD1ABE">
        <w:rPr>
          <w:rFonts w:ascii="Times New Roman" w:hAnsi="Times New Roman" w:cs="Times New Roman"/>
          <w:sz w:val="28"/>
          <w:szCs w:val="28"/>
        </w:rPr>
        <w:t>макета</w:t>
      </w:r>
      <w:r>
        <w:rPr>
          <w:rFonts w:ascii="Times New Roman" w:hAnsi="Times New Roman" w:cs="Times New Roman"/>
          <w:sz w:val="28"/>
          <w:szCs w:val="28"/>
        </w:rPr>
        <w:t xml:space="preserve"> – до </w:t>
      </w:r>
      <w:r w:rsidR="00CD1ABE">
        <w:rPr>
          <w:rFonts w:ascii="Times New Roman" w:hAnsi="Times New Roman" w:cs="Times New Roman"/>
          <w:sz w:val="28"/>
          <w:szCs w:val="28"/>
        </w:rPr>
        <w:t>9</w:t>
      </w:r>
      <w:r>
        <w:rPr>
          <w:rFonts w:ascii="Times New Roman" w:hAnsi="Times New Roman" w:cs="Times New Roman"/>
          <w:sz w:val="28"/>
          <w:szCs w:val="28"/>
        </w:rPr>
        <w:t xml:space="preserve"> августа 2019 года.</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размещения – за 5 дней до начала работ на площадке.</w:t>
      </w:r>
    </w:p>
    <w:p w:rsidR="005F7F0F" w:rsidRDefault="003C6BE2"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Органу общественного контроля рекомендуется проверять наличие таких щитов.</w:t>
      </w:r>
    </w:p>
    <w:p w:rsidR="003C6BE2" w:rsidRDefault="003C6BE2" w:rsidP="005F7F0F">
      <w:pPr>
        <w:pStyle w:val="a3"/>
        <w:spacing w:line="360" w:lineRule="auto"/>
        <w:ind w:firstLine="709"/>
        <w:jc w:val="both"/>
        <w:rPr>
          <w:rFonts w:ascii="Times New Roman" w:hAnsi="Times New Roman" w:cs="Times New Roman"/>
          <w:sz w:val="28"/>
          <w:szCs w:val="28"/>
        </w:rPr>
      </w:pPr>
    </w:p>
    <w:p w:rsidR="005F7F0F" w:rsidRPr="003E10B7" w:rsidRDefault="005F7F0F" w:rsidP="005E7229">
      <w:pPr>
        <w:pStyle w:val="a3"/>
        <w:ind w:firstLine="709"/>
        <w:jc w:val="both"/>
        <w:rPr>
          <w:rFonts w:ascii="Times New Roman" w:hAnsi="Times New Roman" w:cs="Times New Roman"/>
          <w:b/>
          <w:sz w:val="28"/>
          <w:szCs w:val="28"/>
        </w:rPr>
      </w:pPr>
      <w:r w:rsidRPr="003E10B7">
        <w:rPr>
          <w:rFonts w:ascii="Times New Roman" w:hAnsi="Times New Roman" w:cs="Times New Roman"/>
          <w:b/>
          <w:sz w:val="28"/>
          <w:szCs w:val="28"/>
        </w:rPr>
        <w:t xml:space="preserve">Информационные щиты в администрациях муниципальных образований и сельских поселений, которые станут пользователями </w:t>
      </w:r>
      <w:r w:rsidR="00177FBB">
        <w:rPr>
          <w:rFonts w:ascii="Times New Roman" w:hAnsi="Times New Roman" w:cs="Times New Roman"/>
          <w:b/>
          <w:sz w:val="28"/>
          <w:szCs w:val="28"/>
        </w:rPr>
        <w:t>проведенного ремонта</w:t>
      </w:r>
    </w:p>
    <w:p w:rsidR="005E7229" w:rsidRDefault="005E7229" w:rsidP="005F7F0F">
      <w:pPr>
        <w:pStyle w:val="a3"/>
        <w:spacing w:line="360" w:lineRule="auto"/>
        <w:ind w:firstLine="709"/>
        <w:jc w:val="both"/>
        <w:rPr>
          <w:rFonts w:ascii="Times New Roman" w:hAnsi="Times New Roman" w:cs="Times New Roman"/>
          <w:sz w:val="28"/>
          <w:szCs w:val="28"/>
        </w:rPr>
      </w:pPr>
    </w:p>
    <w:p w:rsidR="005F7F0F" w:rsidRDefault="00177FBB"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Минтранспорта</w:t>
      </w:r>
      <w:r w:rsidR="005F7F0F">
        <w:rPr>
          <w:rFonts w:ascii="Times New Roman" w:hAnsi="Times New Roman" w:cs="Times New Roman"/>
          <w:sz w:val="28"/>
          <w:szCs w:val="28"/>
        </w:rPr>
        <w:t xml:space="preserve"> РД </w:t>
      </w:r>
      <w:r w:rsidR="003C6BE2">
        <w:rPr>
          <w:rFonts w:ascii="Times New Roman" w:hAnsi="Times New Roman" w:cs="Times New Roman"/>
          <w:sz w:val="28"/>
          <w:szCs w:val="28"/>
        </w:rPr>
        <w:t xml:space="preserve">будет разработан и утвержден </w:t>
      </w:r>
      <w:r w:rsidR="00CA79D3">
        <w:rPr>
          <w:rFonts w:ascii="Times New Roman" w:hAnsi="Times New Roman" w:cs="Times New Roman"/>
          <w:sz w:val="28"/>
          <w:szCs w:val="28"/>
        </w:rPr>
        <w:t xml:space="preserve">макет стандартного </w:t>
      </w:r>
      <w:r w:rsidR="005F7F0F">
        <w:rPr>
          <w:rFonts w:ascii="Times New Roman" w:hAnsi="Times New Roman" w:cs="Times New Roman"/>
          <w:sz w:val="28"/>
          <w:szCs w:val="28"/>
        </w:rPr>
        <w:t>информационн</w:t>
      </w:r>
      <w:r w:rsidR="003C6BE2">
        <w:rPr>
          <w:rFonts w:ascii="Times New Roman" w:hAnsi="Times New Roman" w:cs="Times New Roman"/>
          <w:sz w:val="28"/>
          <w:szCs w:val="28"/>
        </w:rPr>
        <w:t>ого</w:t>
      </w:r>
      <w:r w:rsidR="005F7F0F">
        <w:rPr>
          <w:rFonts w:ascii="Times New Roman" w:hAnsi="Times New Roman" w:cs="Times New Roman"/>
          <w:sz w:val="28"/>
          <w:szCs w:val="28"/>
        </w:rPr>
        <w:t xml:space="preserve"> щит</w:t>
      </w:r>
      <w:r w:rsidR="003C6BE2">
        <w:rPr>
          <w:rFonts w:ascii="Times New Roman" w:hAnsi="Times New Roman" w:cs="Times New Roman"/>
          <w:sz w:val="28"/>
          <w:szCs w:val="28"/>
        </w:rPr>
        <w:t>а</w:t>
      </w:r>
      <w:r w:rsidR="005F7F0F">
        <w:rPr>
          <w:rFonts w:ascii="Times New Roman" w:hAnsi="Times New Roman" w:cs="Times New Roman"/>
          <w:sz w:val="28"/>
          <w:szCs w:val="28"/>
        </w:rPr>
        <w:t xml:space="preserve">, который </w:t>
      </w:r>
      <w:r w:rsidR="003C6BE2">
        <w:rPr>
          <w:rFonts w:ascii="Times New Roman" w:hAnsi="Times New Roman" w:cs="Times New Roman"/>
          <w:sz w:val="28"/>
          <w:szCs w:val="28"/>
        </w:rPr>
        <w:t xml:space="preserve">будет предусматривать </w:t>
      </w:r>
      <w:r w:rsidR="005F7F0F">
        <w:rPr>
          <w:rFonts w:ascii="Times New Roman" w:hAnsi="Times New Roman" w:cs="Times New Roman"/>
          <w:sz w:val="28"/>
          <w:szCs w:val="28"/>
        </w:rPr>
        <w:t xml:space="preserve">сведения о строительстве, карту </w:t>
      </w:r>
      <w:r>
        <w:rPr>
          <w:rFonts w:ascii="Times New Roman" w:hAnsi="Times New Roman" w:cs="Times New Roman"/>
          <w:sz w:val="28"/>
          <w:szCs w:val="28"/>
        </w:rPr>
        <w:t>проведения ремонтных работ</w:t>
      </w:r>
      <w:r w:rsidR="005F7F0F">
        <w:rPr>
          <w:rFonts w:ascii="Times New Roman" w:hAnsi="Times New Roman" w:cs="Times New Roman"/>
          <w:sz w:val="28"/>
          <w:szCs w:val="28"/>
        </w:rPr>
        <w:t>.</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Главам муниципальных образований </w:t>
      </w:r>
      <w:r w:rsidR="003C6BE2">
        <w:rPr>
          <w:rFonts w:ascii="Times New Roman" w:hAnsi="Times New Roman" w:cs="Times New Roman"/>
          <w:sz w:val="28"/>
          <w:szCs w:val="28"/>
        </w:rPr>
        <w:t>рекомендовано</w:t>
      </w:r>
      <w:r>
        <w:rPr>
          <w:rFonts w:ascii="Times New Roman" w:hAnsi="Times New Roman" w:cs="Times New Roman"/>
          <w:sz w:val="28"/>
          <w:szCs w:val="28"/>
        </w:rPr>
        <w:t xml:space="preserve"> разместить соответствующие информационные щиты в зданиях администраций, собрания депутатов, на информационных щитах поселений в местах большей проходимости.</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разработки </w:t>
      </w:r>
      <w:r w:rsidR="00CD1ABE">
        <w:rPr>
          <w:rFonts w:ascii="Times New Roman" w:hAnsi="Times New Roman" w:cs="Times New Roman"/>
          <w:sz w:val="28"/>
          <w:szCs w:val="28"/>
        </w:rPr>
        <w:t>макета</w:t>
      </w:r>
      <w:r>
        <w:rPr>
          <w:rFonts w:ascii="Times New Roman" w:hAnsi="Times New Roman" w:cs="Times New Roman"/>
          <w:sz w:val="28"/>
          <w:szCs w:val="28"/>
        </w:rPr>
        <w:t xml:space="preserve"> – до </w:t>
      </w:r>
      <w:r w:rsidR="00CD1ABE">
        <w:rPr>
          <w:rFonts w:ascii="Times New Roman" w:hAnsi="Times New Roman" w:cs="Times New Roman"/>
          <w:sz w:val="28"/>
          <w:szCs w:val="28"/>
        </w:rPr>
        <w:t>9</w:t>
      </w:r>
      <w:r>
        <w:rPr>
          <w:rFonts w:ascii="Times New Roman" w:hAnsi="Times New Roman" w:cs="Times New Roman"/>
          <w:sz w:val="28"/>
          <w:szCs w:val="28"/>
        </w:rPr>
        <w:t xml:space="preserve"> августа 2019 года.</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размещения – до 15 августа.</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Органу общественного контроля рекомендуется проверять наличие таких щитов.</w:t>
      </w:r>
    </w:p>
    <w:p w:rsidR="00341197" w:rsidRDefault="00341197" w:rsidP="005F7F0F">
      <w:pPr>
        <w:pStyle w:val="a3"/>
        <w:spacing w:line="360" w:lineRule="auto"/>
        <w:ind w:firstLine="709"/>
        <w:jc w:val="both"/>
        <w:rPr>
          <w:rFonts w:ascii="Times New Roman" w:hAnsi="Times New Roman" w:cs="Times New Roman"/>
          <w:sz w:val="28"/>
          <w:szCs w:val="28"/>
        </w:rPr>
      </w:pPr>
    </w:p>
    <w:p w:rsidR="005F7F0F" w:rsidRPr="004C3DA5" w:rsidRDefault="005F7F0F" w:rsidP="005E7229">
      <w:pPr>
        <w:pStyle w:val="a3"/>
        <w:ind w:firstLine="709"/>
        <w:jc w:val="both"/>
        <w:rPr>
          <w:rFonts w:ascii="Times New Roman" w:hAnsi="Times New Roman" w:cs="Times New Roman"/>
          <w:b/>
          <w:sz w:val="28"/>
          <w:szCs w:val="28"/>
        </w:rPr>
      </w:pPr>
      <w:r w:rsidRPr="004C3DA5">
        <w:rPr>
          <w:rFonts w:ascii="Times New Roman" w:hAnsi="Times New Roman" w:cs="Times New Roman"/>
          <w:b/>
          <w:sz w:val="28"/>
          <w:szCs w:val="28"/>
        </w:rPr>
        <w:t xml:space="preserve">Размещение информации на сайте </w:t>
      </w:r>
      <w:r w:rsidR="00177FBB">
        <w:rPr>
          <w:rFonts w:ascii="Times New Roman" w:hAnsi="Times New Roman" w:cs="Times New Roman"/>
          <w:b/>
          <w:sz w:val="28"/>
          <w:szCs w:val="28"/>
        </w:rPr>
        <w:t>Минтранспорта РД</w:t>
      </w:r>
      <w:r w:rsidRPr="004C3DA5">
        <w:rPr>
          <w:rFonts w:ascii="Times New Roman" w:hAnsi="Times New Roman" w:cs="Times New Roman"/>
          <w:b/>
          <w:sz w:val="28"/>
          <w:szCs w:val="28"/>
        </w:rPr>
        <w:t xml:space="preserve"> и на сайтах муниципальных образований</w:t>
      </w:r>
    </w:p>
    <w:p w:rsidR="005F7F0F" w:rsidRDefault="005F7F0F" w:rsidP="005F7F0F">
      <w:pPr>
        <w:pStyle w:val="a3"/>
        <w:spacing w:line="360" w:lineRule="auto"/>
        <w:ind w:firstLine="709"/>
        <w:jc w:val="both"/>
        <w:rPr>
          <w:rFonts w:ascii="Times New Roman" w:hAnsi="Times New Roman" w:cs="Times New Roman"/>
          <w:sz w:val="28"/>
          <w:szCs w:val="28"/>
        </w:rPr>
      </w:pPr>
    </w:p>
    <w:p w:rsidR="005F7F0F" w:rsidRDefault="00177FBB"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Минтранспорта</w:t>
      </w:r>
      <w:r w:rsidR="005F7F0F">
        <w:rPr>
          <w:rFonts w:ascii="Times New Roman" w:hAnsi="Times New Roman" w:cs="Times New Roman"/>
          <w:sz w:val="28"/>
          <w:szCs w:val="28"/>
        </w:rPr>
        <w:t xml:space="preserve"> РД </w:t>
      </w:r>
      <w:r w:rsidR="003C6BE2">
        <w:rPr>
          <w:rFonts w:ascii="Times New Roman" w:hAnsi="Times New Roman" w:cs="Times New Roman"/>
          <w:sz w:val="28"/>
          <w:szCs w:val="28"/>
        </w:rPr>
        <w:t xml:space="preserve">рекомендовано </w:t>
      </w:r>
      <w:r w:rsidR="005F7F0F">
        <w:rPr>
          <w:rFonts w:ascii="Times New Roman" w:hAnsi="Times New Roman" w:cs="Times New Roman"/>
          <w:sz w:val="28"/>
          <w:szCs w:val="28"/>
        </w:rPr>
        <w:t xml:space="preserve">обеспечить создание на официальном сайте подраздела с баннером на главной странице – Модернизация </w:t>
      </w:r>
      <w:r>
        <w:rPr>
          <w:rFonts w:ascii="Times New Roman" w:hAnsi="Times New Roman" w:cs="Times New Roman"/>
          <w:sz w:val="28"/>
          <w:szCs w:val="28"/>
        </w:rPr>
        <w:t>местных дорог</w:t>
      </w:r>
      <w:r w:rsidR="005F7F0F">
        <w:rPr>
          <w:rFonts w:ascii="Times New Roman" w:hAnsi="Times New Roman" w:cs="Times New Roman"/>
          <w:sz w:val="28"/>
          <w:szCs w:val="28"/>
        </w:rPr>
        <w:t xml:space="preserve"> и разместит</w:t>
      </w:r>
      <w:r w:rsidR="003C6BE2">
        <w:rPr>
          <w:rFonts w:ascii="Times New Roman" w:hAnsi="Times New Roman" w:cs="Times New Roman"/>
          <w:sz w:val="28"/>
          <w:szCs w:val="28"/>
        </w:rPr>
        <w:t>ь</w:t>
      </w:r>
      <w:r w:rsidR="005F7F0F">
        <w:rPr>
          <w:rFonts w:ascii="Times New Roman" w:hAnsi="Times New Roman" w:cs="Times New Roman"/>
          <w:sz w:val="28"/>
          <w:szCs w:val="28"/>
        </w:rPr>
        <w:t xml:space="preserve"> там информацию о проводимых работах с ежемесячным добавлением фотографий.</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Такую же информацию </w:t>
      </w:r>
      <w:r w:rsidR="003C6BE2">
        <w:rPr>
          <w:rFonts w:ascii="Times New Roman" w:hAnsi="Times New Roman" w:cs="Times New Roman"/>
          <w:sz w:val="28"/>
          <w:szCs w:val="28"/>
        </w:rPr>
        <w:t>рекомендовано</w:t>
      </w:r>
      <w:r>
        <w:rPr>
          <w:rFonts w:ascii="Times New Roman" w:hAnsi="Times New Roman" w:cs="Times New Roman"/>
          <w:sz w:val="28"/>
          <w:szCs w:val="28"/>
        </w:rPr>
        <w:t xml:space="preserve"> размещать на сайтах соответствующих муниципалитетов.</w:t>
      </w:r>
    </w:p>
    <w:p w:rsidR="005F7F0F" w:rsidRDefault="005F7F0F" w:rsidP="005F7F0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 </w:t>
      </w:r>
      <w:r w:rsidR="00CD1ABE">
        <w:rPr>
          <w:rFonts w:ascii="Times New Roman" w:hAnsi="Times New Roman" w:cs="Times New Roman"/>
          <w:sz w:val="28"/>
          <w:szCs w:val="28"/>
        </w:rPr>
        <w:t>12</w:t>
      </w:r>
      <w:r>
        <w:rPr>
          <w:rFonts w:ascii="Times New Roman" w:hAnsi="Times New Roman" w:cs="Times New Roman"/>
          <w:sz w:val="28"/>
          <w:szCs w:val="28"/>
        </w:rPr>
        <w:t xml:space="preserve"> августа 2019 года, далее - еженедельно</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Органу общественного контроля рекомендуется проверять наличие такой информации на сайте.</w:t>
      </w:r>
    </w:p>
    <w:p w:rsidR="00B338A7" w:rsidRDefault="00B338A7" w:rsidP="003C6BE2">
      <w:pPr>
        <w:pStyle w:val="a3"/>
        <w:spacing w:line="360" w:lineRule="auto"/>
        <w:ind w:firstLine="709"/>
        <w:jc w:val="both"/>
        <w:rPr>
          <w:rFonts w:ascii="Times New Roman" w:hAnsi="Times New Roman" w:cs="Times New Roman"/>
          <w:sz w:val="28"/>
          <w:szCs w:val="28"/>
        </w:rPr>
      </w:pPr>
    </w:p>
    <w:p w:rsidR="003C6BE2" w:rsidRDefault="003C6BE2" w:rsidP="003C6BE2">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Рекомендации </w:t>
      </w:r>
      <w:r w:rsidRPr="00FB72EF">
        <w:rPr>
          <w:rFonts w:ascii="Times New Roman" w:hAnsi="Times New Roman" w:cs="Times New Roman"/>
          <w:b/>
          <w:sz w:val="28"/>
          <w:szCs w:val="28"/>
        </w:rPr>
        <w:t xml:space="preserve">к </w:t>
      </w:r>
      <w:r>
        <w:rPr>
          <w:rFonts w:ascii="Times New Roman" w:hAnsi="Times New Roman" w:cs="Times New Roman"/>
          <w:b/>
          <w:sz w:val="28"/>
          <w:szCs w:val="28"/>
        </w:rPr>
        <w:t xml:space="preserve">организации </w:t>
      </w:r>
      <w:r w:rsidRPr="00FB72EF">
        <w:rPr>
          <w:rFonts w:ascii="Times New Roman" w:hAnsi="Times New Roman" w:cs="Times New Roman"/>
          <w:b/>
          <w:sz w:val="28"/>
          <w:szCs w:val="28"/>
        </w:rPr>
        <w:t>общественно</w:t>
      </w:r>
      <w:r>
        <w:rPr>
          <w:rFonts w:ascii="Times New Roman" w:hAnsi="Times New Roman" w:cs="Times New Roman"/>
          <w:b/>
          <w:sz w:val="28"/>
          <w:szCs w:val="28"/>
        </w:rPr>
        <w:t>го</w:t>
      </w:r>
      <w:r w:rsidRPr="00FB72EF">
        <w:rPr>
          <w:rFonts w:ascii="Times New Roman" w:hAnsi="Times New Roman" w:cs="Times New Roman"/>
          <w:b/>
          <w:sz w:val="28"/>
          <w:szCs w:val="28"/>
        </w:rPr>
        <w:t xml:space="preserve"> контрол</w:t>
      </w:r>
      <w:r>
        <w:rPr>
          <w:rFonts w:ascii="Times New Roman" w:hAnsi="Times New Roman" w:cs="Times New Roman"/>
          <w:b/>
          <w:sz w:val="28"/>
          <w:szCs w:val="28"/>
        </w:rPr>
        <w:t>я</w:t>
      </w:r>
    </w:p>
    <w:p w:rsidR="00B338A7" w:rsidRPr="00FB72EF" w:rsidRDefault="00B338A7" w:rsidP="003C6BE2">
      <w:pPr>
        <w:pStyle w:val="a3"/>
        <w:spacing w:line="360" w:lineRule="auto"/>
        <w:ind w:firstLine="709"/>
        <w:jc w:val="both"/>
        <w:rPr>
          <w:rFonts w:ascii="Times New Roman" w:hAnsi="Times New Roman" w:cs="Times New Roman"/>
          <w:b/>
          <w:sz w:val="28"/>
          <w:szCs w:val="28"/>
        </w:rPr>
      </w:pP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Предлагается задействовать 3 ключевые структуры, которые могли бы выполнять задачи общественного контроля:</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прямой орган общественного контроля – Общественная палата Республики Дагестан и общественные палаты (советы) муниципальных образований;</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Народное собрание Республики Дагестан;</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муниципальные собрания депутатов.</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21 июля 2014 г. № 212-ФЗ               «Об основах общественного контроля в Российской Федерации» с</w:t>
      </w:r>
      <w:r w:rsidRPr="005D687D">
        <w:rPr>
          <w:rFonts w:ascii="Times New Roman" w:hAnsi="Times New Roman" w:cs="Times New Roman"/>
          <w:sz w:val="28"/>
          <w:szCs w:val="28"/>
        </w:rPr>
        <w:t>убъект</w:t>
      </w:r>
      <w:r>
        <w:rPr>
          <w:rFonts w:ascii="Times New Roman" w:hAnsi="Times New Roman" w:cs="Times New Roman"/>
          <w:sz w:val="28"/>
          <w:szCs w:val="28"/>
        </w:rPr>
        <w:t>ами</w:t>
      </w:r>
      <w:r w:rsidRPr="005D687D">
        <w:rPr>
          <w:rFonts w:ascii="Times New Roman" w:hAnsi="Times New Roman" w:cs="Times New Roman"/>
          <w:sz w:val="28"/>
          <w:szCs w:val="28"/>
        </w:rPr>
        <w:t xml:space="preserve"> общественного контроля</w:t>
      </w:r>
      <w:r>
        <w:rPr>
          <w:rFonts w:ascii="Times New Roman" w:hAnsi="Times New Roman" w:cs="Times New Roman"/>
          <w:sz w:val="28"/>
          <w:szCs w:val="28"/>
        </w:rPr>
        <w:t xml:space="preserve"> являются:</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общественные палаты субъектов Российской Федерации;</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общественные палаты (советы) муниципальных образований.</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Общественным палатам (советам) муниципальных образований </w:t>
      </w:r>
      <w:r w:rsidR="009168A7">
        <w:rPr>
          <w:rFonts w:ascii="Times New Roman" w:hAnsi="Times New Roman" w:cs="Times New Roman"/>
          <w:sz w:val="28"/>
          <w:szCs w:val="28"/>
        </w:rPr>
        <w:t xml:space="preserve">рекомендуется </w:t>
      </w:r>
      <w:r>
        <w:rPr>
          <w:rFonts w:ascii="Times New Roman" w:hAnsi="Times New Roman" w:cs="Times New Roman"/>
          <w:sz w:val="28"/>
          <w:szCs w:val="28"/>
        </w:rPr>
        <w:t xml:space="preserve">ежемесячно проводить заседания с приглашением представителей </w:t>
      </w:r>
      <w:r w:rsidR="00E60997">
        <w:rPr>
          <w:rFonts w:ascii="Times New Roman" w:hAnsi="Times New Roman" w:cs="Times New Roman"/>
          <w:sz w:val="28"/>
          <w:szCs w:val="28"/>
        </w:rPr>
        <w:t xml:space="preserve">администрации муниципальных образований, </w:t>
      </w:r>
      <w:r w:rsidR="00177FBB">
        <w:rPr>
          <w:rFonts w:ascii="Times New Roman" w:hAnsi="Times New Roman" w:cs="Times New Roman"/>
          <w:sz w:val="28"/>
          <w:szCs w:val="28"/>
        </w:rPr>
        <w:t>Минтранспорта</w:t>
      </w:r>
      <w:r w:rsidR="009168A7">
        <w:rPr>
          <w:rFonts w:ascii="Times New Roman" w:hAnsi="Times New Roman" w:cs="Times New Roman"/>
          <w:sz w:val="28"/>
          <w:szCs w:val="28"/>
        </w:rPr>
        <w:t xml:space="preserve"> РД, </w:t>
      </w:r>
      <w:r>
        <w:rPr>
          <w:rFonts w:ascii="Times New Roman" w:hAnsi="Times New Roman" w:cs="Times New Roman"/>
          <w:sz w:val="28"/>
          <w:szCs w:val="28"/>
        </w:rPr>
        <w:t>подрядчиков, по вопросу хода строительных работ.</w:t>
      </w:r>
    </w:p>
    <w:p w:rsidR="003C6BE2" w:rsidRDefault="009168A7"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3C6BE2">
        <w:rPr>
          <w:rFonts w:ascii="Times New Roman" w:hAnsi="Times New Roman" w:cs="Times New Roman"/>
          <w:sz w:val="28"/>
          <w:szCs w:val="28"/>
        </w:rPr>
        <w:t xml:space="preserve">униципальным собраниям депутатов муниципальных образований, для населенных пунктов которых проводятся </w:t>
      </w:r>
      <w:r w:rsidR="00E60997">
        <w:rPr>
          <w:rFonts w:ascii="Times New Roman" w:hAnsi="Times New Roman" w:cs="Times New Roman"/>
          <w:sz w:val="28"/>
          <w:szCs w:val="28"/>
        </w:rPr>
        <w:t>ремонтные работы</w:t>
      </w:r>
      <w:r w:rsidR="003C6BE2">
        <w:rPr>
          <w:rFonts w:ascii="Times New Roman" w:hAnsi="Times New Roman" w:cs="Times New Roman"/>
          <w:sz w:val="28"/>
          <w:szCs w:val="28"/>
        </w:rPr>
        <w:t xml:space="preserve">, </w:t>
      </w:r>
      <w:r>
        <w:rPr>
          <w:rFonts w:ascii="Times New Roman" w:hAnsi="Times New Roman" w:cs="Times New Roman"/>
          <w:sz w:val="28"/>
          <w:szCs w:val="28"/>
        </w:rPr>
        <w:t xml:space="preserve">рекомендуется также </w:t>
      </w:r>
      <w:r w:rsidR="003C6BE2">
        <w:rPr>
          <w:rFonts w:ascii="Times New Roman" w:hAnsi="Times New Roman" w:cs="Times New Roman"/>
          <w:sz w:val="28"/>
          <w:szCs w:val="28"/>
        </w:rPr>
        <w:t>пров</w:t>
      </w:r>
      <w:r>
        <w:rPr>
          <w:rFonts w:ascii="Times New Roman" w:hAnsi="Times New Roman" w:cs="Times New Roman"/>
          <w:sz w:val="28"/>
          <w:szCs w:val="28"/>
        </w:rPr>
        <w:t xml:space="preserve">одить </w:t>
      </w:r>
      <w:r w:rsidR="003C6BE2">
        <w:rPr>
          <w:rFonts w:ascii="Times New Roman" w:hAnsi="Times New Roman" w:cs="Times New Roman"/>
          <w:sz w:val="28"/>
          <w:szCs w:val="28"/>
        </w:rPr>
        <w:t>заседани</w:t>
      </w:r>
      <w:r>
        <w:rPr>
          <w:rFonts w:ascii="Times New Roman" w:hAnsi="Times New Roman" w:cs="Times New Roman"/>
          <w:sz w:val="28"/>
          <w:szCs w:val="28"/>
        </w:rPr>
        <w:t>я</w:t>
      </w:r>
      <w:r w:rsidR="003C6BE2">
        <w:rPr>
          <w:rFonts w:ascii="Times New Roman" w:hAnsi="Times New Roman" w:cs="Times New Roman"/>
          <w:sz w:val="28"/>
          <w:szCs w:val="28"/>
        </w:rPr>
        <w:t xml:space="preserve"> по рассмотрению вопросов хода строительства с участием представителей</w:t>
      </w:r>
      <w:r w:rsidR="00E60997">
        <w:rPr>
          <w:rFonts w:ascii="Times New Roman" w:hAnsi="Times New Roman" w:cs="Times New Roman"/>
          <w:sz w:val="28"/>
          <w:szCs w:val="28"/>
        </w:rPr>
        <w:t xml:space="preserve"> администрации муниципальных образований, Минтранспорта РД</w:t>
      </w:r>
      <w:r w:rsidR="003C6BE2">
        <w:rPr>
          <w:rFonts w:ascii="Times New Roman" w:hAnsi="Times New Roman" w:cs="Times New Roman"/>
          <w:sz w:val="28"/>
          <w:szCs w:val="28"/>
        </w:rPr>
        <w:t>, подрядчиков, а также председателя общественной палаты (совета) муниципалитета.</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Одновременно целесообразно закрепление за муниципалитетами, в которых ведутся работы, депутатов Народного Собрания Республики Дагестан, которым целесообразно участвовать в заседаниях муниципальных собрания депутатов по указанным вопросам.</w:t>
      </w:r>
    </w:p>
    <w:p w:rsidR="003C6BE2" w:rsidRDefault="003C6BE2" w:rsidP="003C6BE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следующий график работы:</w:t>
      </w:r>
    </w:p>
    <w:tbl>
      <w:tblPr>
        <w:tblStyle w:val="ab"/>
        <w:tblW w:w="0" w:type="auto"/>
        <w:tblLook w:val="04A0" w:firstRow="1" w:lastRow="0" w:firstColumn="1" w:lastColumn="0" w:noHBand="0" w:noVBand="1"/>
      </w:tblPr>
      <w:tblGrid>
        <w:gridCol w:w="5069"/>
        <w:gridCol w:w="5069"/>
      </w:tblGrid>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r>
      <w:tr w:rsidR="003C6BE2" w:rsidTr="003C6BE2">
        <w:tc>
          <w:tcPr>
            <w:tcW w:w="5069" w:type="dxa"/>
          </w:tcPr>
          <w:p w:rsidR="003C6BE2" w:rsidRPr="00E64FC4" w:rsidRDefault="003C6BE2" w:rsidP="003C6BE2">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Октябрь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r>
      <w:tr w:rsidR="003C6BE2" w:rsidTr="003C6BE2">
        <w:tc>
          <w:tcPr>
            <w:tcW w:w="5069" w:type="dxa"/>
          </w:tcPr>
          <w:p w:rsidR="003C6BE2" w:rsidRPr="00E64FC4" w:rsidRDefault="003C6BE2" w:rsidP="003C6BE2">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r>
      <w:tr w:rsidR="003C6BE2" w:rsidTr="003C6BE2">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5069" w:type="dxa"/>
          </w:tcPr>
          <w:p w:rsidR="003C6BE2" w:rsidRDefault="003C6BE2" w:rsidP="003C6BE2">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r>
    </w:tbl>
    <w:p w:rsidR="003C6BE2" w:rsidRDefault="003C6BE2" w:rsidP="003C6BE2">
      <w:pPr>
        <w:pStyle w:val="a3"/>
        <w:spacing w:line="360" w:lineRule="auto"/>
        <w:ind w:firstLine="709"/>
        <w:jc w:val="both"/>
        <w:rPr>
          <w:rFonts w:ascii="Times New Roman" w:hAnsi="Times New Roman" w:cs="Times New Roman"/>
          <w:sz w:val="28"/>
          <w:szCs w:val="28"/>
        </w:rPr>
      </w:pPr>
    </w:p>
    <w:p w:rsidR="009168A7" w:rsidRDefault="009168A7" w:rsidP="005959C7">
      <w:pPr>
        <w:pStyle w:val="a3"/>
        <w:spacing w:line="360" w:lineRule="auto"/>
        <w:ind w:firstLine="709"/>
        <w:jc w:val="both"/>
        <w:rPr>
          <w:rFonts w:ascii="Times New Roman" w:hAnsi="Times New Roman" w:cs="Times New Roman"/>
          <w:sz w:val="28"/>
          <w:szCs w:val="28"/>
        </w:rPr>
        <w:sectPr w:rsidR="009168A7" w:rsidSect="009B7C3D">
          <w:pgSz w:w="11906" w:h="16838"/>
          <w:pgMar w:top="1134" w:right="850" w:bottom="1134" w:left="1134" w:header="708" w:footer="708" w:gutter="0"/>
          <w:cols w:space="708"/>
          <w:titlePg/>
          <w:docGrid w:linePitch="360"/>
        </w:sectPr>
      </w:pPr>
    </w:p>
    <w:p w:rsidR="003C6BE2" w:rsidRPr="00243EF1" w:rsidRDefault="00AA267B" w:rsidP="00B338A7">
      <w:pPr>
        <w:pStyle w:val="a3"/>
        <w:jc w:val="both"/>
        <w:rPr>
          <w:rFonts w:ascii="Times New Roman" w:hAnsi="Times New Roman" w:cs="Times New Roman"/>
          <w:b/>
          <w:sz w:val="28"/>
          <w:szCs w:val="28"/>
        </w:rPr>
      </w:pPr>
      <w:r w:rsidRPr="00243EF1">
        <w:rPr>
          <w:rFonts w:ascii="Times New Roman" w:hAnsi="Times New Roman" w:cs="Times New Roman"/>
          <w:b/>
          <w:sz w:val="28"/>
          <w:szCs w:val="28"/>
        </w:rPr>
        <w:t xml:space="preserve">Чек-лист контроля хода реализации программы по </w:t>
      </w:r>
      <w:r w:rsidR="00846102">
        <w:rPr>
          <w:rFonts w:ascii="Times New Roman" w:hAnsi="Times New Roman" w:cs="Times New Roman"/>
          <w:b/>
          <w:sz w:val="28"/>
          <w:szCs w:val="28"/>
        </w:rPr>
        <w:t>ремонту местных дорог</w:t>
      </w:r>
    </w:p>
    <w:p w:rsidR="00AA267B" w:rsidRDefault="00AA267B" w:rsidP="00B338A7">
      <w:pPr>
        <w:pStyle w:val="a3"/>
        <w:ind w:firstLine="709"/>
        <w:jc w:val="both"/>
        <w:rPr>
          <w:rFonts w:ascii="Times New Roman" w:hAnsi="Times New Roman" w:cs="Times New Roman"/>
          <w:sz w:val="28"/>
          <w:szCs w:val="28"/>
        </w:rPr>
      </w:pPr>
    </w:p>
    <w:tbl>
      <w:tblPr>
        <w:tblStyle w:val="ab"/>
        <w:tblW w:w="15179" w:type="dxa"/>
        <w:tblLook w:val="04A0" w:firstRow="1" w:lastRow="0" w:firstColumn="1" w:lastColumn="0" w:noHBand="0" w:noVBand="1"/>
      </w:tblPr>
      <w:tblGrid>
        <w:gridCol w:w="959"/>
        <w:gridCol w:w="4790"/>
        <w:gridCol w:w="2395"/>
        <w:gridCol w:w="2396"/>
        <w:gridCol w:w="4639"/>
      </w:tblGrid>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1</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Название объекта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2</w:t>
            </w:r>
          </w:p>
        </w:tc>
        <w:tc>
          <w:tcPr>
            <w:tcW w:w="9581" w:type="dxa"/>
            <w:gridSpan w:val="3"/>
          </w:tcPr>
          <w:p w:rsidR="00AA267B" w:rsidRDefault="00AA267B" w:rsidP="00E60997">
            <w:pPr>
              <w:pStyle w:val="a3"/>
              <w:jc w:val="both"/>
              <w:rPr>
                <w:rFonts w:ascii="Times New Roman" w:hAnsi="Times New Roman" w:cs="Times New Roman"/>
                <w:b/>
                <w:sz w:val="28"/>
                <w:szCs w:val="28"/>
              </w:rPr>
            </w:pPr>
            <w:r>
              <w:rPr>
                <w:rFonts w:ascii="Times New Roman" w:hAnsi="Times New Roman" w:cs="Times New Roman"/>
                <w:b/>
                <w:sz w:val="28"/>
                <w:szCs w:val="28"/>
              </w:rPr>
              <w:t>Населенны</w:t>
            </w:r>
            <w:r w:rsidR="00E60997">
              <w:rPr>
                <w:rFonts w:ascii="Times New Roman" w:hAnsi="Times New Roman" w:cs="Times New Roman"/>
                <w:b/>
                <w:sz w:val="28"/>
                <w:szCs w:val="28"/>
              </w:rPr>
              <w:t>й</w:t>
            </w:r>
            <w:r>
              <w:rPr>
                <w:rFonts w:ascii="Times New Roman" w:hAnsi="Times New Roman" w:cs="Times New Roman"/>
                <w:b/>
                <w:sz w:val="28"/>
                <w:szCs w:val="28"/>
              </w:rPr>
              <w:t xml:space="preserve"> пункт</w:t>
            </w:r>
            <w:r w:rsidR="00E60997">
              <w:rPr>
                <w:rFonts w:ascii="Times New Roman" w:hAnsi="Times New Roman" w:cs="Times New Roman"/>
                <w:b/>
                <w:sz w:val="28"/>
                <w:szCs w:val="28"/>
              </w:rPr>
              <w:t xml:space="preserve">, в котором проводятся ремонтные </w:t>
            </w:r>
            <w:r w:rsidR="00522005">
              <w:rPr>
                <w:rFonts w:ascii="Times New Roman" w:hAnsi="Times New Roman" w:cs="Times New Roman"/>
                <w:b/>
                <w:sz w:val="28"/>
                <w:szCs w:val="28"/>
              </w:rPr>
              <w:t>работы</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3</w:t>
            </w:r>
          </w:p>
        </w:tc>
        <w:tc>
          <w:tcPr>
            <w:tcW w:w="9581" w:type="dxa"/>
            <w:gridSpan w:val="3"/>
          </w:tcPr>
          <w:p w:rsidR="00AA267B" w:rsidRDefault="00E60997" w:rsidP="00B36E6A">
            <w:pPr>
              <w:pStyle w:val="a3"/>
              <w:jc w:val="both"/>
              <w:rPr>
                <w:rFonts w:ascii="Times New Roman" w:hAnsi="Times New Roman" w:cs="Times New Roman"/>
                <w:b/>
                <w:sz w:val="28"/>
                <w:szCs w:val="28"/>
              </w:rPr>
            </w:pPr>
            <w:r>
              <w:rPr>
                <w:rFonts w:ascii="Times New Roman" w:hAnsi="Times New Roman" w:cs="Times New Roman"/>
                <w:b/>
                <w:sz w:val="28"/>
                <w:szCs w:val="28"/>
              </w:rPr>
              <w:t>Частота использования объекта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4</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Наличие проектной документации</w:t>
            </w:r>
            <w:r w:rsidR="0009089A">
              <w:rPr>
                <w:rFonts w:ascii="Times New Roman" w:hAnsi="Times New Roman" w:cs="Times New Roman"/>
                <w:b/>
                <w:sz w:val="28"/>
                <w:szCs w:val="28"/>
              </w:rPr>
              <w:t xml:space="preserve"> (сметного расчета)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E5CE6"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4</w:t>
            </w:r>
            <w:r w:rsidR="00AA267B" w:rsidRPr="00BE5CE6">
              <w:rPr>
                <w:rFonts w:ascii="Times New Roman" w:hAnsi="Times New Roman" w:cs="Times New Roman"/>
                <w:sz w:val="28"/>
                <w:szCs w:val="28"/>
              </w:rPr>
              <w:t>.1</w:t>
            </w:r>
          </w:p>
        </w:tc>
        <w:tc>
          <w:tcPr>
            <w:tcW w:w="9581" w:type="dxa"/>
            <w:gridSpan w:val="3"/>
          </w:tcPr>
          <w:p w:rsidR="00AA267B" w:rsidRPr="00BE5CE6" w:rsidRDefault="00AA267B" w:rsidP="00B36E6A">
            <w:pPr>
              <w:pStyle w:val="a3"/>
              <w:jc w:val="both"/>
              <w:rPr>
                <w:rFonts w:ascii="Times New Roman" w:hAnsi="Times New Roman" w:cs="Times New Roman"/>
                <w:sz w:val="28"/>
                <w:szCs w:val="28"/>
              </w:rPr>
            </w:pPr>
            <w:r w:rsidRPr="00BE5CE6">
              <w:rPr>
                <w:rFonts w:ascii="Times New Roman" w:hAnsi="Times New Roman" w:cs="Times New Roman"/>
                <w:sz w:val="28"/>
                <w:szCs w:val="28"/>
              </w:rPr>
              <w:t>Наименование проектировщика</w:t>
            </w:r>
            <w:r w:rsidR="00B338A7">
              <w:rPr>
                <w:rFonts w:ascii="Times New Roman" w:hAnsi="Times New Roman" w:cs="Times New Roman"/>
                <w:sz w:val="28"/>
                <w:szCs w:val="28"/>
              </w:rPr>
              <w:t xml:space="preserve"> (сметчика)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09089A" w:rsidRDefault="00AA267B" w:rsidP="00B338A7">
            <w:pPr>
              <w:pStyle w:val="a3"/>
              <w:jc w:val="both"/>
              <w:rPr>
                <w:rFonts w:ascii="Times New Roman" w:hAnsi="Times New Roman" w:cs="Times New Roman"/>
                <w:b/>
                <w:sz w:val="28"/>
                <w:szCs w:val="28"/>
              </w:rPr>
            </w:pPr>
            <w:r w:rsidRPr="0009089A">
              <w:rPr>
                <w:rFonts w:ascii="Times New Roman" w:hAnsi="Times New Roman" w:cs="Times New Roman"/>
                <w:b/>
                <w:sz w:val="28"/>
                <w:szCs w:val="28"/>
              </w:rPr>
              <w:t>5</w:t>
            </w:r>
          </w:p>
        </w:tc>
        <w:tc>
          <w:tcPr>
            <w:tcW w:w="9581" w:type="dxa"/>
            <w:gridSpan w:val="3"/>
          </w:tcPr>
          <w:p w:rsidR="00AA267B" w:rsidRPr="0009089A" w:rsidRDefault="00AA267B" w:rsidP="00B36E6A">
            <w:pPr>
              <w:pStyle w:val="a3"/>
              <w:jc w:val="both"/>
              <w:rPr>
                <w:rFonts w:ascii="Times New Roman" w:hAnsi="Times New Roman" w:cs="Times New Roman"/>
                <w:b/>
                <w:sz w:val="28"/>
                <w:szCs w:val="28"/>
              </w:rPr>
            </w:pPr>
            <w:r w:rsidRPr="0009089A">
              <w:rPr>
                <w:rFonts w:ascii="Times New Roman" w:hAnsi="Times New Roman" w:cs="Times New Roman"/>
                <w:b/>
                <w:sz w:val="28"/>
                <w:szCs w:val="28"/>
              </w:rPr>
              <w:t>Наличие положительного заключения экспертизы о достоверности определения сметной стоимости строительства объектов капитального строительства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09089A" w:rsidRDefault="00AA267B" w:rsidP="00B338A7">
            <w:pPr>
              <w:pStyle w:val="a3"/>
              <w:jc w:val="both"/>
              <w:rPr>
                <w:rFonts w:ascii="Times New Roman" w:hAnsi="Times New Roman" w:cs="Times New Roman"/>
                <w:sz w:val="28"/>
                <w:szCs w:val="28"/>
              </w:rPr>
            </w:pPr>
            <w:r w:rsidRPr="0009089A">
              <w:rPr>
                <w:rFonts w:ascii="Times New Roman" w:hAnsi="Times New Roman" w:cs="Times New Roman"/>
                <w:sz w:val="28"/>
                <w:szCs w:val="28"/>
              </w:rPr>
              <w:t>5.1</w:t>
            </w:r>
          </w:p>
        </w:tc>
        <w:tc>
          <w:tcPr>
            <w:tcW w:w="9581" w:type="dxa"/>
            <w:gridSpan w:val="3"/>
          </w:tcPr>
          <w:p w:rsidR="00AA267B" w:rsidRPr="0009089A" w:rsidRDefault="00AA267B" w:rsidP="00B36E6A">
            <w:pPr>
              <w:pStyle w:val="a3"/>
              <w:jc w:val="both"/>
              <w:rPr>
                <w:rFonts w:ascii="Times New Roman" w:hAnsi="Times New Roman" w:cs="Times New Roman"/>
                <w:sz w:val="28"/>
                <w:szCs w:val="28"/>
              </w:rPr>
            </w:pPr>
            <w:r w:rsidRPr="0009089A">
              <w:rPr>
                <w:rFonts w:ascii="Times New Roman" w:hAnsi="Times New Roman" w:cs="Times New Roman"/>
                <w:sz w:val="28"/>
                <w:szCs w:val="28"/>
              </w:rPr>
              <w:t>Орган, выдавший заключение</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09089A" w:rsidRDefault="00AA267B" w:rsidP="00B338A7">
            <w:pPr>
              <w:pStyle w:val="a3"/>
              <w:jc w:val="both"/>
              <w:rPr>
                <w:rFonts w:ascii="Times New Roman" w:hAnsi="Times New Roman" w:cs="Times New Roman"/>
                <w:sz w:val="28"/>
                <w:szCs w:val="28"/>
              </w:rPr>
            </w:pPr>
            <w:r w:rsidRPr="0009089A">
              <w:rPr>
                <w:rFonts w:ascii="Times New Roman" w:hAnsi="Times New Roman" w:cs="Times New Roman"/>
                <w:sz w:val="28"/>
                <w:szCs w:val="28"/>
              </w:rPr>
              <w:t>5.2</w:t>
            </w:r>
          </w:p>
        </w:tc>
        <w:tc>
          <w:tcPr>
            <w:tcW w:w="9581" w:type="dxa"/>
            <w:gridSpan w:val="3"/>
          </w:tcPr>
          <w:p w:rsidR="00AA267B" w:rsidRPr="0009089A" w:rsidRDefault="00AA267B" w:rsidP="00B36E6A">
            <w:pPr>
              <w:pStyle w:val="a3"/>
              <w:jc w:val="both"/>
              <w:rPr>
                <w:rFonts w:ascii="Times New Roman" w:hAnsi="Times New Roman" w:cs="Times New Roman"/>
                <w:sz w:val="28"/>
                <w:szCs w:val="28"/>
              </w:rPr>
            </w:pPr>
            <w:r w:rsidRPr="0009089A">
              <w:rPr>
                <w:rFonts w:ascii="Times New Roman" w:hAnsi="Times New Roman" w:cs="Times New Roman"/>
                <w:sz w:val="28"/>
                <w:szCs w:val="28"/>
              </w:rPr>
              <w:t>Дата заключения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09089A" w:rsidRDefault="00AA267B" w:rsidP="00B338A7">
            <w:pPr>
              <w:pStyle w:val="a3"/>
              <w:jc w:val="both"/>
              <w:rPr>
                <w:rFonts w:ascii="Times New Roman" w:hAnsi="Times New Roman" w:cs="Times New Roman"/>
                <w:sz w:val="28"/>
                <w:szCs w:val="28"/>
              </w:rPr>
            </w:pPr>
            <w:r w:rsidRPr="0009089A">
              <w:rPr>
                <w:rFonts w:ascii="Times New Roman" w:hAnsi="Times New Roman" w:cs="Times New Roman"/>
                <w:sz w:val="28"/>
                <w:szCs w:val="28"/>
              </w:rPr>
              <w:t>5.3</w:t>
            </w:r>
          </w:p>
        </w:tc>
        <w:tc>
          <w:tcPr>
            <w:tcW w:w="9581" w:type="dxa"/>
            <w:gridSpan w:val="3"/>
          </w:tcPr>
          <w:p w:rsidR="00AA267B" w:rsidRPr="0009089A" w:rsidRDefault="00AA267B" w:rsidP="00B36E6A">
            <w:pPr>
              <w:pStyle w:val="a3"/>
              <w:jc w:val="both"/>
              <w:rPr>
                <w:rFonts w:ascii="Times New Roman" w:hAnsi="Times New Roman" w:cs="Times New Roman"/>
                <w:sz w:val="28"/>
                <w:szCs w:val="28"/>
              </w:rPr>
            </w:pPr>
            <w:r w:rsidRPr="0009089A">
              <w:rPr>
                <w:rFonts w:ascii="Times New Roman" w:hAnsi="Times New Roman" w:cs="Times New Roman"/>
                <w:sz w:val="28"/>
                <w:szCs w:val="28"/>
              </w:rPr>
              <w:t>Номер заключения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6</w:t>
            </w:r>
            <w:r w:rsidR="00AA267B">
              <w:rPr>
                <w:rFonts w:ascii="Times New Roman" w:hAnsi="Times New Roman" w:cs="Times New Roman"/>
                <w:b/>
                <w:sz w:val="28"/>
                <w:szCs w:val="28"/>
              </w:rPr>
              <w:t>.</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Курирующий заместитель министра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7</w:t>
            </w:r>
            <w:r w:rsidR="00AA267B">
              <w:rPr>
                <w:rFonts w:ascii="Times New Roman" w:hAnsi="Times New Roman" w:cs="Times New Roman"/>
                <w:b/>
                <w:sz w:val="28"/>
                <w:szCs w:val="28"/>
              </w:rPr>
              <w:t>.</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Курирующий заместитель главы администрации</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8</w:t>
            </w:r>
            <w:r w:rsidR="00AA267B">
              <w:rPr>
                <w:rFonts w:ascii="Times New Roman" w:hAnsi="Times New Roman" w:cs="Times New Roman"/>
                <w:b/>
                <w:sz w:val="28"/>
                <w:szCs w:val="28"/>
              </w:rPr>
              <w:t>.</w:t>
            </w:r>
          </w:p>
        </w:tc>
        <w:tc>
          <w:tcPr>
            <w:tcW w:w="9581" w:type="dxa"/>
            <w:gridSpan w:val="3"/>
          </w:tcPr>
          <w:p w:rsidR="00AA267B" w:rsidRDefault="00AA267B" w:rsidP="00E60997">
            <w:pPr>
              <w:pStyle w:val="a3"/>
              <w:jc w:val="both"/>
              <w:rPr>
                <w:rFonts w:ascii="Times New Roman" w:hAnsi="Times New Roman" w:cs="Times New Roman"/>
                <w:b/>
                <w:sz w:val="28"/>
                <w:szCs w:val="28"/>
              </w:rPr>
            </w:pPr>
            <w:r>
              <w:rPr>
                <w:rFonts w:ascii="Times New Roman" w:hAnsi="Times New Roman" w:cs="Times New Roman"/>
                <w:b/>
                <w:sz w:val="28"/>
                <w:szCs w:val="28"/>
              </w:rPr>
              <w:t xml:space="preserve">Проведение торгов на заключение договора на проведение </w:t>
            </w:r>
            <w:r w:rsidR="00E60997">
              <w:rPr>
                <w:rFonts w:ascii="Times New Roman" w:hAnsi="Times New Roman" w:cs="Times New Roman"/>
                <w:b/>
                <w:sz w:val="28"/>
                <w:szCs w:val="28"/>
              </w:rPr>
              <w:t xml:space="preserve">ремонтных </w:t>
            </w:r>
            <w:r>
              <w:rPr>
                <w:rFonts w:ascii="Times New Roman" w:hAnsi="Times New Roman" w:cs="Times New Roman"/>
                <w:b/>
                <w:sz w:val="28"/>
                <w:szCs w:val="28"/>
              </w:rPr>
              <w:t xml:space="preserve"> работ</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8</w:t>
            </w:r>
            <w:r w:rsidR="00AA267B" w:rsidRPr="008E6B6A">
              <w:rPr>
                <w:rFonts w:ascii="Times New Roman" w:hAnsi="Times New Roman" w:cs="Times New Roman"/>
                <w:sz w:val="28"/>
                <w:szCs w:val="28"/>
              </w:rPr>
              <w:t>.1</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Дата аукциона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8</w:t>
            </w:r>
            <w:r w:rsidR="00AA267B" w:rsidRPr="008E6B6A">
              <w:rPr>
                <w:rFonts w:ascii="Times New Roman" w:hAnsi="Times New Roman" w:cs="Times New Roman"/>
                <w:sz w:val="28"/>
                <w:szCs w:val="28"/>
              </w:rPr>
              <w:t>.2</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Победитель аукциона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9</w:t>
            </w:r>
            <w:r w:rsidR="00AA267B">
              <w:rPr>
                <w:rFonts w:ascii="Times New Roman" w:hAnsi="Times New Roman" w:cs="Times New Roman"/>
                <w:b/>
                <w:sz w:val="28"/>
                <w:szCs w:val="28"/>
              </w:rPr>
              <w:t>.</w:t>
            </w:r>
          </w:p>
        </w:tc>
        <w:tc>
          <w:tcPr>
            <w:tcW w:w="9581" w:type="dxa"/>
            <w:gridSpan w:val="3"/>
          </w:tcPr>
          <w:p w:rsidR="00AA267B" w:rsidRDefault="00AA267B" w:rsidP="00E60997">
            <w:pPr>
              <w:pStyle w:val="a3"/>
              <w:jc w:val="both"/>
              <w:rPr>
                <w:rFonts w:ascii="Times New Roman" w:hAnsi="Times New Roman" w:cs="Times New Roman"/>
                <w:b/>
                <w:sz w:val="28"/>
                <w:szCs w:val="28"/>
              </w:rPr>
            </w:pPr>
            <w:r>
              <w:rPr>
                <w:rFonts w:ascii="Times New Roman" w:hAnsi="Times New Roman" w:cs="Times New Roman"/>
                <w:b/>
                <w:sz w:val="28"/>
                <w:szCs w:val="28"/>
              </w:rPr>
              <w:t xml:space="preserve">Наличие договора на проведение </w:t>
            </w:r>
            <w:r w:rsidR="00E60997">
              <w:rPr>
                <w:rFonts w:ascii="Times New Roman" w:hAnsi="Times New Roman" w:cs="Times New Roman"/>
                <w:b/>
                <w:sz w:val="28"/>
                <w:szCs w:val="28"/>
              </w:rPr>
              <w:t>ремонтных</w:t>
            </w:r>
            <w:r>
              <w:rPr>
                <w:rFonts w:ascii="Times New Roman" w:hAnsi="Times New Roman" w:cs="Times New Roman"/>
                <w:b/>
                <w:sz w:val="28"/>
                <w:szCs w:val="28"/>
              </w:rPr>
              <w:t xml:space="preserve"> работ</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9</w:t>
            </w:r>
            <w:r w:rsidR="00AA267B" w:rsidRPr="008E6B6A">
              <w:rPr>
                <w:rFonts w:ascii="Times New Roman" w:hAnsi="Times New Roman" w:cs="Times New Roman"/>
                <w:sz w:val="28"/>
                <w:szCs w:val="28"/>
              </w:rPr>
              <w:t>.1</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Дата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9</w:t>
            </w:r>
            <w:r w:rsidR="00AA267B" w:rsidRPr="008E6B6A">
              <w:rPr>
                <w:rFonts w:ascii="Times New Roman" w:hAnsi="Times New Roman" w:cs="Times New Roman"/>
                <w:sz w:val="28"/>
                <w:szCs w:val="28"/>
              </w:rPr>
              <w:t>.2</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Номер</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9</w:t>
            </w:r>
            <w:r w:rsidR="00AA267B" w:rsidRPr="008E6B6A">
              <w:rPr>
                <w:rFonts w:ascii="Times New Roman" w:hAnsi="Times New Roman" w:cs="Times New Roman"/>
                <w:sz w:val="28"/>
                <w:szCs w:val="28"/>
              </w:rPr>
              <w:t>.3</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Наименование подрядчика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8E6B6A"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9</w:t>
            </w:r>
            <w:r w:rsidR="00AA267B" w:rsidRPr="008E6B6A">
              <w:rPr>
                <w:rFonts w:ascii="Times New Roman" w:hAnsi="Times New Roman" w:cs="Times New Roman"/>
                <w:sz w:val="28"/>
                <w:szCs w:val="28"/>
              </w:rPr>
              <w:t>.4</w:t>
            </w:r>
          </w:p>
        </w:tc>
        <w:tc>
          <w:tcPr>
            <w:tcW w:w="9581" w:type="dxa"/>
            <w:gridSpan w:val="3"/>
          </w:tcPr>
          <w:p w:rsidR="00AA267B" w:rsidRPr="008E6B6A" w:rsidRDefault="00AA267B" w:rsidP="00B36E6A">
            <w:pPr>
              <w:pStyle w:val="a3"/>
              <w:jc w:val="both"/>
              <w:rPr>
                <w:rFonts w:ascii="Times New Roman" w:hAnsi="Times New Roman" w:cs="Times New Roman"/>
                <w:sz w:val="28"/>
                <w:szCs w:val="28"/>
              </w:rPr>
            </w:pPr>
            <w:r w:rsidRPr="008E6B6A">
              <w:rPr>
                <w:rFonts w:ascii="Times New Roman" w:hAnsi="Times New Roman" w:cs="Times New Roman"/>
                <w:sz w:val="28"/>
                <w:szCs w:val="28"/>
              </w:rPr>
              <w:t>Ответственный за строительный участок</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10</w:t>
            </w:r>
            <w:r w:rsidR="00AA267B">
              <w:rPr>
                <w:rFonts w:ascii="Times New Roman" w:hAnsi="Times New Roman" w:cs="Times New Roman"/>
                <w:b/>
                <w:sz w:val="28"/>
                <w:szCs w:val="28"/>
              </w:rPr>
              <w:t>.</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Лимит бюджетных обязательств в отношении объекта на 2019 год, </w:t>
            </w:r>
          </w:p>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тыс. руб.</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11</w:t>
            </w:r>
            <w:r w:rsidR="00AA267B">
              <w:rPr>
                <w:rFonts w:ascii="Times New Roman" w:hAnsi="Times New Roman" w:cs="Times New Roman"/>
                <w:b/>
                <w:sz w:val="28"/>
                <w:szCs w:val="28"/>
              </w:rPr>
              <w:t>.</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Исполнение кассового плана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AA267B" w:rsidP="00B36E6A">
            <w:pPr>
              <w:pStyle w:val="a3"/>
              <w:jc w:val="both"/>
              <w:rPr>
                <w:rFonts w:ascii="Times New Roman" w:hAnsi="Times New Roman" w:cs="Times New Roman"/>
                <w:b/>
                <w:sz w:val="28"/>
                <w:szCs w:val="28"/>
              </w:rPr>
            </w:pPr>
          </w:p>
        </w:tc>
        <w:tc>
          <w:tcPr>
            <w:tcW w:w="4790" w:type="dxa"/>
            <w:shd w:val="clear" w:color="auto" w:fill="EAF1DD" w:themeFill="accent3" w:themeFillTint="3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Период</w:t>
            </w:r>
          </w:p>
        </w:tc>
        <w:tc>
          <w:tcPr>
            <w:tcW w:w="2395" w:type="dxa"/>
            <w:shd w:val="clear" w:color="auto" w:fill="EAF1DD" w:themeFill="accent3" w:themeFillTint="3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План, </w:t>
            </w:r>
          </w:p>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тыс. рублей</w:t>
            </w:r>
          </w:p>
        </w:tc>
        <w:tc>
          <w:tcPr>
            <w:tcW w:w="2396" w:type="dxa"/>
            <w:shd w:val="clear" w:color="auto" w:fill="EAF1DD" w:themeFill="accent3" w:themeFillTint="3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Факт, </w:t>
            </w:r>
          </w:p>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тыс. рублей</w:t>
            </w:r>
          </w:p>
        </w:tc>
        <w:tc>
          <w:tcPr>
            <w:tcW w:w="4639" w:type="dxa"/>
            <w:shd w:val="clear" w:color="auto" w:fill="EAF1DD" w:themeFill="accent3" w:themeFillTint="3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Причины отставания </w:t>
            </w:r>
          </w:p>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(при наличии)</w:t>
            </w:r>
          </w:p>
        </w:tc>
      </w:tr>
      <w:tr w:rsidR="00AA267B" w:rsidTr="00B36E6A">
        <w:tc>
          <w:tcPr>
            <w:tcW w:w="959" w:type="dxa"/>
          </w:tcPr>
          <w:p w:rsidR="00AA267B" w:rsidRPr="00D62665"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11</w:t>
            </w:r>
            <w:r w:rsidR="00AA267B" w:rsidRPr="00D62665">
              <w:rPr>
                <w:rFonts w:ascii="Times New Roman" w:hAnsi="Times New Roman" w:cs="Times New Roman"/>
                <w:sz w:val="28"/>
                <w:szCs w:val="28"/>
              </w:rPr>
              <w:t>.1</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Освоено на 1 июля</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62665"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11</w:t>
            </w:r>
            <w:r w:rsidR="00AA267B" w:rsidRPr="00D62665">
              <w:rPr>
                <w:rFonts w:ascii="Times New Roman" w:hAnsi="Times New Roman" w:cs="Times New Roman"/>
                <w:sz w:val="28"/>
                <w:szCs w:val="28"/>
              </w:rPr>
              <w:t>.2</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 xml:space="preserve">Август </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62665"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11</w:t>
            </w:r>
            <w:r w:rsidR="00AA267B" w:rsidRPr="00D62665">
              <w:rPr>
                <w:rFonts w:ascii="Times New Roman" w:hAnsi="Times New Roman" w:cs="Times New Roman"/>
                <w:sz w:val="28"/>
                <w:szCs w:val="28"/>
              </w:rPr>
              <w:t>.3</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Сентябрь</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62665"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11</w:t>
            </w:r>
            <w:r w:rsidR="00AA267B" w:rsidRPr="00D62665">
              <w:rPr>
                <w:rFonts w:ascii="Times New Roman" w:hAnsi="Times New Roman" w:cs="Times New Roman"/>
                <w:sz w:val="28"/>
                <w:szCs w:val="28"/>
              </w:rPr>
              <w:t>.4</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Октябрь</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62665"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11</w:t>
            </w:r>
            <w:r w:rsidR="00AA267B" w:rsidRPr="00D62665">
              <w:rPr>
                <w:rFonts w:ascii="Times New Roman" w:hAnsi="Times New Roman" w:cs="Times New Roman"/>
                <w:sz w:val="28"/>
                <w:szCs w:val="28"/>
              </w:rPr>
              <w:t>.5</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Ноябрь</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D62665"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11</w:t>
            </w:r>
            <w:r w:rsidR="00AA267B" w:rsidRPr="00D62665">
              <w:rPr>
                <w:rFonts w:ascii="Times New Roman" w:hAnsi="Times New Roman" w:cs="Times New Roman"/>
                <w:sz w:val="28"/>
                <w:szCs w:val="28"/>
              </w:rPr>
              <w:t>.6</w:t>
            </w:r>
          </w:p>
        </w:tc>
        <w:tc>
          <w:tcPr>
            <w:tcW w:w="4790" w:type="dxa"/>
          </w:tcPr>
          <w:p w:rsidR="00AA267B" w:rsidRPr="00D62665" w:rsidRDefault="00AA267B" w:rsidP="00B36E6A">
            <w:pPr>
              <w:pStyle w:val="a3"/>
              <w:jc w:val="both"/>
              <w:rPr>
                <w:rFonts w:ascii="Times New Roman" w:hAnsi="Times New Roman" w:cs="Times New Roman"/>
                <w:sz w:val="28"/>
                <w:szCs w:val="28"/>
              </w:rPr>
            </w:pPr>
            <w:r w:rsidRPr="00D62665">
              <w:rPr>
                <w:rFonts w:ascii="Times New Roman" w:hAnsi="Times New Roman" w:cs="Times New Roman"/>
                <w:sz w:val="28"/>
                <w:szCs w:val="28"/>
              </w:rPr>
              <w:t>Декабрь</w:t>
            </w:r>
          </w:p>
        </w:tc>
        <w:tc>
          <w:tcPr>
            <w:tcW w:w="2395" w:type="dxa"/>
          </w:tcPr>
          <w:p w:rsidR="00AA267B" w:rsidRDefault="00AA267B" w:rsidP="00B36E6A">
            <w:pPr>
              <w:pStyle w:val="a3"/>
              <w:jc w:val="both"/>
              <w:rPr>
                <w:rFonts w:ascii="Times New Roman" w:hAnsi="Times New Roman" w:cs="Times New Roman"/>
                <w:b/>
                <w:sz w:val="28"/>
                <w:szCs w:val="28"/>
              </w:rPr>
            </w:pPr>
          </w:p>
        </w:tc>
        <w:tc>
          <w:tcPr>
            <w:tcW w:w="2396" w:type="dxa"/>
          </w:tcPr>
          <w:p w:rsidR="00AA267B" w:rsidRDefault="00AA267B" w:rsidP="00B36E6A">
            <w:pPr>
              <w:pStyle w:val="a3"/>
              <w:jc w:val="both"/>
              <w:rPr>
                <w:rFonts w:ascii="Times New Roman" w:hAnsi="Times New Roman" w:cs="Times New Roman"/>
                <w:b/>
                <w:sz w:val="28"/>
                <w:szCs w:val="28"/>
              </w:rPr>
            </w:pP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09089A"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12</w:t>
            </w:r>
            <w:r w:rsidR="00AA267B" w:rsidRPr="0009089A">
              <w:rPr>
                <w:rFonts w:ascii="Times New Roman" w:hAnsi="Times New Roman" w:cs="Times New Roman"/>
                <w:b/>
                <w:sz w:val="28"/>
                <w:szCs w:val="28"/>
              </w:rPr>
              <w:t>.</w:t>
            </w:r>
          </w:p>
        </w:tc>
        <w:tc>
          <w:tcPr>
            <w:tcW w:w="9581" w:type="dxa"/>
            <w:gridSpan w:val="3"/>
          </w:tcPr>
          <w:p w:rsidR="00AA267B" w:rsidRPr="0009089A" w:rsidRDefault="00AA267B" w:rsidP="00164694">
            <w:pPr>
              <w:pStyle w:val="a3"/>
              <w:jc w:val="both"/>
              <w:rPr>
                <w:rFonts w:ascii="Times New Roman" w:hAnsi="Times New Roman" w:cs="Times New Roman"/>
                <w:b/>
                <w:sz w:val="28"/>
                <w:szCs w:val="28"/>
              </w:rPr>
            </w:pPr>
            <w:r w:rsidRPr="0009089A">
              <w:rPr>
                <w:rFonts w:ascii="Times New Roman" w:hAnsi="Times New Roman" w:cs="Times New Roman"/>
                <w:b/>
                <w:sz w:val="28"/>
                <w:szCs w:val="28"/>
              </w:rPr>
              <w:t xml:space="preserve">Наличие </w:t>
            </w:r>
            <w:r w:rsidR="00164694" w:rsidRPr="0009089A">
              <w:rPr>
                <w:rFonts w:ascii="Times New Roman" w:hAnsi="Times New Roman" w:cs="Times New Roman"/>
                <w:b/>
                <w:sz w:val="28"/>
                <w:szCs w:val="28"/>
              </w:rPr>
              <w:t xml:space="preserve">акта приемочной комиссии о приемке в эксплуатацию объекта ремонта </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09089A"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AA267B" w:rsidRPr="0009089A">
              <w:rPr>
                <w:rFonts w:ascii="Times New Roman" w:hAnsi="Times New Roman" w:cs="Times New Roman"/>
                <w:sz w:val="28"/>
                <w:szCs w:val="28"/>
              </w:rPr>
              <w:t>.1</w:t>
            </w:r>
          </w:p>
        </w:tc>
        <w:tc>
          <w:tcPr>
            <w:tcW w:w="9581" w:type="dxa"/>
            <w:gridSpan w:val="3"/>
          </w:tcPr>
          <w:p w:rsidR="00AA267B" w:rsidRPr="0009089A" w:rsidRDefault="00AA267B" w:rsidP="00164694">
            <w:pPr>
              <w:pStyle w:val="a3"/>
              <w:jc w:val="both"/>
              <w:rPr>
                <w:rFonts w:ascii="Times New Roman" w:hAnsi="Times New Roman" w:cs="Times New Roman"/>
                <w:sz w:val="28"/>
                <w:szCs w:val="28"/>
              </w:rPr>
            </w:pPr>
            <w:r w:rsidRPr="0009089A">
              <w:rPr>
                <w:rFonts w:ascii="Times New Roman" w:hAnsi="Times New Roman" w:cs="Times New Roman"/>
                <w:sz w:val="28"/>
                <w:szCs w:val="28"/>
              </w:rPr>
              <w:t xml:space="preserve">Орган, </w:t>
            </w:r>
            <w:r w:rsidR="00164694" w:rsidRPr="0009089A">
              <w:rPr>
                <w:rFonts w:ascii="Times New Roman" w:hAnsi="Times New Roman" w:cs="Times New Roman"/>
                <w:sz w:val="28"/>
                <w:szCs w:val="28"/>
              </w:rPr>
              <w:t xml:space="preserve">принявший решение о создании комиссии </w:t>
            </w:r>
          </w:p>
        </w:tc>
        <w:tc>
          <w:tcPr>
            <w:tcW w:w="4639" w:type="dxa"/>
          </w:tcPr>
          <w:p w:rsidR="00AA267B" w:rsidRDefault="00AA267B" w:rsidP="00B36E6A">
            <w:pPr>
              <w:pStyle w:val="a3"/>
              <w:jc w:val="both"/>
              <w:rPr>
                <w:rFonts w:ascii="Times New Roman" w:hAnsi="Times New Roman" w:cs="Times New Roman"/>
                <w:b/>
                <w:sz w:val="28"/>
                <w:szCs w:val="28"/>
              </w:rPr>
            </w:pPr>
          </w:p>
        </w:tc>
      </w:tr>
      <w:tr w:rsidR="00164694" w:rsidTr="00B36E6A">
        <w:tc>
          <w:tcPr>
            <w:tcW w:w="959" w:type="dxa"/>
          </w:tcPr>
          <w:p w:rsidR="00164694" w:rsidRPr="0009089A"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12.2</w:t>
            </w:r>
          </w:p>
        </w:tc>
        <w:tc>
          <w:tcPr>
            <w:tcW w:w="9581" w:type="dxa"/>
            <w:gridSpan w:val="3"/>
          </w:tcPr>
          <w:p w:rsidR="00164694" w:rsidRPr="0009089A" w:rsidRDefault="00164694" w:rsidP="00164694">
            <w:pPr>
              <w:pStyle w:val="a3"/>
              <w:jc w:val="both"/>
              <w:rPr>
                <w:rFonts w:ascii="Times New Roman" w:hAnsi="Times New Roman" w:cs="Times New Roman"/>
                <w:sz w:val="28"/>
                <w:szCs w:val="28"/>
              </w:rPr>
            </w:pPr>
            <w:r w:rsidRPr="0009089A">
              <w:rPr>
                <w:rFonts w:ascii="Times New Roman" w:hAnsi="Times New Roman" w:cs="Times New Roman"/>
                <w:sz w:val="28"/>
                <w:szCs w:val="28"/>
              </w:rPr>
              <w:t>Вид документа</w:t>
            </w:r>
          </w:p>
        </w:tc>
        <w:tc>
          <w:tcPr>
            <w:tcW w:w="4639" w:type="dxa"/>
          </w:tcPr>
          <w:p w:rsidR="00164694" w:rsidRDefault="00164694" w:rsidP="00B36E6A">
            <w:pPr>
              <w:pStyle w:val="a3"/>
              <w:jc w:val="both"/>
              <w:rPr>
                <w:rFonts w:ascii="Times New Roman" w:hAnsi="Times New Roman" w:cs="Times New Roman"/>
                <w:b/>
                <w:sz w:val="28"/>
                <w:szCs w:val="28"/>
              </w:rPr>
            </w:pPr>
          </w:p>
        </w:tc>
      </w:tr>
      <w:tr w:rsidR="00AA267B" w:rsidTr="00B36E6A">
        <w:tc>
          <w:tcPr>
            <w:tcW w:w="959" w:type="dxa"/>
          </w:tcPr>
          <w:p w:rsidR="00AA267B" w:rsidRPr="0009089A" w:rsidRDefault="00B338A7" w:rsidP="00B338A7">
            <w:pPr>
              <w:pStyle w:val="a3"/>
              <w:jc w:val="both"/>
              <w:rPr>
                <w:rFonts w:ascii="Times New Roman" w:hAnsi="Times New Roman" w:cs="Times New Roman"/>
                <w:sz w:val="28"/>
                <w:szCs w:val="28"/>
              </w:rPr>
            </w:pPr>
            <w:r>
              <w:rPr>
                <w:rFonts w:ascii="Times New Roman" w:hAnsi="Times New Roman" w:cs="Times New Roman"/>
                <w:sz w:val="28"/>
                <w:szCs w:val="28"/>
              </w:rPr>
              <w:t>12</w:t>
            </w:r>
            <w:r w:rsidR="00AA267B" w:rsidRPr="0009089A">
              <w:rPr>
                <w:rFonts w:ascii="Times New Roman" w:hAnsi="Times New Roman" w:cs="Times New Roman"/>
                <w:sz w:val="28"/>
                <w:szCs w:val="28"/>
              </w:rPr>
              <w:t>.</w:t>
            </w:r>
            <w:r>
              <w:rPr>
                <w:rFonts w:ascii="Times New Roman" w:hAnsi="Times New Roman" w:cs="Times New Roman"/>
                <w:sz w:val="28"/>
                <w:szCs w:val="28"/>
              </w:rPr>
              <w:t>3</w:t>
            </w:r>
          </w:p>
        </w:tc>
        <w:tc>
          <w:tcPr>
            <w:tcW w:w="9581" w:type="dxa"/>
            <w:gridSpan w:val="3"/>
          </w:tcPr>
          <w:p w:rsidR="00AA267B" w:rsidRPr="0009089A" w:rsidRDefault="00AA267B" w:rsidP="00164694">
            <w:pPr>
              <w:pStyle w:val="a3"/>
              <w:jc w:val="both"/>
              <w:rPr>
                <w:rFonts w:ascii="Times New Roman" w:hAnsi="Times New Roman" w:cs="Times New Roman"/>
                <w:sz w:val="28"/>
                <w:szCs w:val="28"/>
              </w:rPr>
            </w:pPr>
            <w:r w:rsidRPr="0009089A">
              <w:rPr>
                <w:rFonts w:ascii="Times New Roman" w:hAnsi="Times New Roman" w:cs="Times New Roman"/>
                <w:sz w:val="28"/>
                <w:szCs w:val="28"/>
              </w:rPr>
              <w:t xml:space="preserve">Дата </w:t>
            </w:r>
            <w:r w:rsidR="00164694" w:rsidRPr="0009089A">
              <w:rPr>
                <w:rFonts w:ascii="Times New Roman" w:hAnsi="Times New Roman" w:cs="Times New Roman"/>
                <w:sz w:val="28"/>
                <w:szCs w:val="28"/>
              </w:rPr>
              <w:t>решения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09089A" w:rsidRDefault="00B338A7" w:rsidP="00B338A7">
            <w:pPr>
              <w:pStyle w:val="a3"/>
              <w:jc w:val="both"/>
              <w:rPr>
                <w:rFonts w:ascii="Times New Roman" w:hAnsi="Times New Roman" w:cs="Times New Roman"/>
                <w:sz w:val="28"/>
                <w:szCs w:val="28"/>
              </w:rPr>
            </w:pPr>
            <w:r>
              <w:rPr>
                <w:rFonts w:ascii="Times New Roman" w:hAnsi="Times New Roman" w:cs="Times New Roman"/>
                <w:sz w:val="28"/>
                <w:szCs w:val="28"/>
              </w:rPr>
              <w:t>12</w:t>
            </w:r>
            <w:r w:rsidR="00AA267B" w:rsidRPr="0009089A">
              <w:rPr>
                <w:rFonts w:ascii="Times New Roman" w:hAnsi="Times New Roman" w:cs="Times New Roman"/>
                <w:sz w:val="28"/>
                <w:szCs w:val="28"/>
              </w:rPr>
              <w:t>.</w:t>
            </w:r>
            <w:r>
              <w:rPr>
                <w:rFonts w:ascii="Times New Roman" w:hAnsi="Times New Roman" w:cs="Times New Roman"/>
                <w:sz w:val="28"/>
                <w:szCs w:val="28"/>
              </w:rPr>
              <w:t>4</w:t>
            </w:r>
          </w:p>
        </w:tc>
        <w:tc>
          <w:tcPr>
            <w:tcW w:w="9581" w:type="dxa"/>
            <w:gridSpan w:val="3"/>
          </w:tcPr>
          <w:p w:rsidR="00AA267B" w:rsidRPr="0009089A" w:rsidRDefault="00164694" w:rsidP="00B36E6A">
            <w:pPr>
              <w:pStyle w:val="a3"/>
              <w:jc w:val="both"/>
              <w:rPr>
                <w:rFonts w:ascii="Times New Roman" w:hAnsi="Times New Roman" w:cs="Times New Roman"/>
                <w:sz w:val="28"/>
                <w:szCs w:val="28"/>
              </w:rPr>
            </w:pPr>
            <w:r w:rsidRPr="0009089A">
              <w:rPr>
                <w:rFonts w:ascii="Times New Roman" w:hAnsi="Times New Roman" w:cs="Times New Roman"/>
                <w:sz w:val="28"/>
                <w:szCs w:val="28"/>
              </w:rPr>
              <w:t>Номер решения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09089A" w:rsidRDefault="00B338A7" w:rsidP="00B338A7">
            <w:pPr>
              <w:pStyle w:val="a3"/>
              <w:jc w:val="both"/>
              <w:rPr>
                <w:rFonts w:ascii="Times New Roman" w:hAnsi="Times New Roman" w:cs="Times New Roman"/>
                <w:sz w:val="28"/>
                <w:szCs w:val="28"/>
              </w:rPr>
            </w:pPr>
            <w:r>
              <w:rPr>
                <w:rFonts w:ascii="Times New Roman" w:hAnsi="Times New Roman" w:cs="Times New Roman"/>
                <w:sz w:val="28"/>
                <w:szCs w:val="28"/>
              </w:rPr>
              <w:t>12</w:t>
            </w:r>
            <w:r w:rsidR="00AA267B" w:rsidRPr="0009089A">
              <w:rPr>
                <w:rFonts w:ascii="Times New Roman" w:hAnsi="Times New Roman" w:cs="Times New Roman"/>
                <w:sz w:val="28"/>
                <w:szCs w:val="28"/>
              </w:rPr>
              <w:t>.</w:t>
            </w:r>
            <w:r>
              <w:rPr>
                <w:rFonts w:ascii="Times New Roman" w:hAnsi="Times New Roman" w:cs="Times New Roman"/>
                <w:sz w:val="28"/>
                <w:szCs w:val="28"/>
              </w:rPr>
              <w:t>5</w:t>
            </w:r>
          </w:p>
        </w:tc>
        <w:tc>
          <w:tcPr>
            <w:tcW w:w="9581" w:type="dxa"/>
            <w:gridSpan w:val="3"/>
          </w:tcPr>
          <w:p w:rsidR="00AA267B" w:rsidRPr="0009089A" w:rsidRDefault="00AA267B" w:rsidP="00164694">
            <w:pPr>
              <w:pStyle w:val="a3"/>
              <w:jc w:val="both"/>
              <w:rPr>
                <w:rFonts w:ascii="Times New Roman" w:hAnsi="Times New Roman" w:cs="Times New Roman"/>
                <w:sz w:val="28"/>
                <w:szCs w:val="28"/>
              </w:rPr>
            </w:pPr>
            <w:r w:rsidRPr="0009089A">
              <w:rPr>
                <w:rFonts w:ascii="Times New Roman" w:hAnsi="Times New Roman" w:cs="Times New Roman"/>
                <w:sz w:val="28"/>
                <w:szCs w:val="28"/>
              </w:rPr>
              <w:t xml:space="preserve">Дата </w:t>
            </w:r>
            <w:r w:rsidR="00164694" w:rsidRPr="0009089A">
              <w:rPr>
                <w:rFonts w:ascii="Times New Roman" w:hAnsi="Times New Roman" w:cs="Times New Roman"/>
                <w:sz w:val="28"/>
                <w:szCs w:val="28"/>
              </w:rPr>
              <w:t>утверждения акта приемочной комиссии</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09089A" w:rsidRDefault="00B338A7" w:rsidP="00B338A7">
            <w:pPr>
              <w:pStyle w:val="a3"/>
              <w:jc w:val="both"/>
              <w:rPr>
                <w:rFonts w:ascii="Times New Roman" w:hAnsi="Times New Roman" w:cs="Times New Roman"/>
                <w:sz w:val="28"/>
                <w:szCs w:val="28"/>
              </w:rPr>
            </w:pPr>
            <w:r>
              <w:rPr>
                <w:rFonts w:ascii="Times New Roman" w:hAnsi="Times New Roman" w:cs="Times New Roman"/>
                <w:sz w:val="28"/>
                <w:szCs w:val="28"/>
              </w:rPr>
              <w:t>12</w:t>
            </w:r>
            <w:r w:rsidR="00AA267B" w:rsidRPr="0009089A">
              <w:rPr>
                <w:rFonts w:ascii="Times New Roman" w:hAnsi="Times New Roman" w:cs="Times New Roman"/>
                <w:sz w:val="28"/>
                <w:szCs w:val="28"/>
              </w:rPr>
              <w:t>.</w:t>
            </w:r>
            <w:r>
              <w:rPr>
                <w:rFonts w:ascii="Times New Roman" w:hAnsi="Times New Roman" w:cs="Times New Roman"/>
                <w:sz w:val="28"/>
                <w:szCs w:val="28"/>
              </w:rPr>
              <w:t>6</w:t>
            </w:r>
          </w:p>
        </w:tc>
        <w:tc>
          <w:tcPr>
            <w:tcW w:w="9581" w:type="dxa"/>
            <w:gridSpan w:val="3"/>
          </w:tcPr>
          <w:p w:rsidR="00AA267B" w:rsidRPr="0009089A" w:rsidRDefault="00AA267B" w:rsidP="00B36E6A">
            <w:pPr>
              <w:pStyle w:val="a3"/>
              <w:jc w:val="both"/>
              <w:rPr>
                <w:rFonts w:ascii="Times New Roman" w:hAnsi="Times New Roman" w:cs="Times New Roman"/>
                <w:sz w:val="28"/>
                <w:szCs w:val="28"/>
              </w:rPr>
            </w:pPr>
            <w:r w:rsidRPr="0009089A">
              <w:rPr>
                <w:rFonts w:ascii="Times New Roman" w:hAnsi="Times New Roman" w:cs="Times New Roman"/>
                <w:sz w:val="28"/>
                <w:szCs w:val="28"/>
              </w:rPr>
              <w:t xml:space="preserve">Номер </w:t>
            </w:r>
            <w:r w:rsidR="00164694" w:rsidRPr="0009089A">
              <w:rPr>
                <w:rFonts w:ascii="Times New Roman" w:hAnsi="Times New Roman" w:cs="Times New Roman"/>
                <w:sz w:val="28"/>
                <w:szCs w:val="28"/>
              </w:rPr>
              <w:t>утвержденного акта приемочной комиссии</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13</w:t>
            </w:r>
            <w:r w:rsidR="00AA267B">
              <w:rPr>
                <w:rFonts w:ascii="Times New Roman" w:hAnsi="Times New Roman" w:cs="Times New Roman"/>
                <w:b/>
                <w:sz w:val="28"/>
                <w:szCs w:val="28"/>
              </w:rPr>
              <w:t>.</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Наличие и</w:t>
            </w:r>
            <w:r w:rsidRPr="00DA1DF3">
              <w:rPr>
                <w:rFonts w:ascii="Times New Roman" w:hAnsi="Times New Roman" w:cs="Times New Roman"/>
                <w:b/>
                <w:sz w:val="28"/>
                <w:szCs w:val="28"/>
              </w:rPr>
              <w:t>нформационны</w:t>
            </w:r>
            <w:r>
              <w:rPr>
                <w:rFonts w:ascii="Times New Roman" w:hAnsi="Times New Roman" w:cs="Times New Roman"/>
                <w:b/>
                <w:sz w:val="28"/>
                <w:szCs w:val="28"/>
              </w:rPr>
              <w:t>х</w:t>
            </w:r>
            <w:r w:rsidRPr="00DA1DF3">
              <w:rPr>
                <w:rFonts w:ascii="Times New Roman" w:hAnsi="Times New Roman" w:cs="Times New Roman"/>
                <w:b/>
                <w:sz w:val="28"/>
                <w:szCs w:val="28"/>
              </w:rPr>
              <w:t xml:space="preserve"> щит</w:t>
            </w:r>
            <w:r>
              <w:rPr>
                <w:rFonts w:ascii="Times New Roman" w:hAnsi="Times New Roman" w:cs="Times New Roman"/>
                <w:b/>
                <w:sz w:val="28"/>
                <w:szCs w:val="28"/>
              </w:rPr>
              <w:t>ов</w:t>
            </w:r>
            <w:r w:rsidRPr="00DA1DF3">
              <w:rPr>
                <w:rFonts w:ascii="Times New Roman" w:hAnsi="Times New Roman" w:cs="Times New Roman"/>
                <w:b/>
                <w:sz w:val="28"/>
                <w:szCs w:val="28"/>
              </w:rPr>
              <w:t xml:space="preserve"> на строительной площадке</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13</w:t>
            </w:r>
            <w:r w:rsidR="00AA267B" w:rsidRPr="002710FE">
              <w:rPr>
                <w:rFonts w:ascii="Times New Roman" w:hAnsi="Times New Roman" w:cs="Times New Roman"/>
                <w:sz w:val="28"/>
                <w:szCs w:val="28"/>
              </w:rPr>
              <w:t>.1</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Количество щитов</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13</w:t>
            </w:r>
            <w:r w:rsidR="00AA267B" w:rsidRPr="002710FE">
              <w:rPr>
                <w:rFonts w:ascii="Times New Roman" w:hAnsi="Times New Roman" w:cs="Times New Roman"/>
                <w:sz w:val="28"/>
                <w:szCs w:val="28"/>
              </w:rPr>
              <w:t>.2</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Соответствие стандарту макета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13</w:t>
            </w:r>
            <w:r w:rsidR="00AA267B">
              <w:rPr>
                <w:rFonts w:ascii="Times New Roman" w:hAnsi="Times New Roman" w:cs="Times New Roman"/>
                <w:sz w:val="28"/>
                <w:szCs w:val="28"/>
              </w:rPr>
              <w:t>.3</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Pr>
                <w:rFonts w:ascii="Times New Roman" w:hAnsi="Times New Roman" w:cs="Times New Roman"/>
                <w:sz w:val="28"/>
                <w:szCs w:val="28"/>
              </w:rPr>
              <w:t>Примечание</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14</w:t>
            </w:r>
            <w:r w:rsidR="00AA267B">
              <w:rPr>
                <w:rFonts w:ascii="Times New Roman" w:hAnsi="Times New Roman" w:cs="Times New Roman"/>
                <w:b/>
                <w:sz w:val="28"/>
                <w:szCs w:val="28"/>
              </w:rPr>
              <w:t>.</w:t>
            </w:r>
          </w:p>
        </w:tc>
        <w:tc>
          <w:tcPr>
            <w:tcW w:w="9581" w:type="dxa"/>
            <w:gridSpan w:val="3"/>
          </w:tcPr>
          <w:p w:rsidR="00AA267B" w:rsidRDefault="00AA267B" w:rsidP="00E60997">
            <w:pPr>
              <w:pStyle w:val="a3"/>
              <w:jc w:val="both"/>
              <w:rPr>
                <w:rFonts w:ascii="Times New Roman" w:hAnsi="Times New Roman" w:cs="Times New Roman"/>
                <w:b/>
                <w:sz w:val="28"/>
                <w:szCs w:val="28"/>
              </w:rPr>
            </w:pPr>
            <w:r>
              <w:rPr>
                <w:rFonts w:ascii="Times New Roman" w:hAnsi="Times New Roman" w:cs="Times New Roman"/>
                <w:b/>
                <w:sz w:val="28"/>
                <w:szCs w:val="28"/>
              </w:rPr>
              <w:t>Наличие и</w:t>
            </w:r>
            <w:r w:rsidRPr="003E10B7">
              <w:rPr>
                <w:rFonts w:ascii="Times New Roman" w:hAnsi="Times New Roman" w:cs="Times New Roman"/>
                <w:b/>
                <w:sz w:val="28"/>
                <w:szCs w:val="28"/>
              </w:rPr>
              <w:t>нформационны</w:t>
            </w:r>
            <w:r>
              <w:rPr>
                <w:rFonts w:ascii="Times New Roman" w:hAnsi="Times New Roman" w:cs="Times New Roman"/>
                <w:b/>
                <w:sz w:val="28"/>
                <w:szCs w:val="28"/>
              </w:rPr>
              <w:t>х</w:t>
            </w:r>
            <w:r w:rsidRPr="003E10B7">
              <w:rPr>
                <w:rFonts w:ascii="Times New Roman" w:hAnsi="Times New Roman" w:cs="Times New Roman"/>
                <w:b/>
                <w:sz w:val="28"/>
                <w:szCs w:val="28"/>
              </w:rPr>
              <w:t xml:space="preserve"> щит</w:t>
            </w:r>
            <w:r>
              <w:rPr>
                <w:rFonts w:ascii="Times New Roman" w:hAnsi="Times New Roman" w:cs="Times New Roman"/>
                <w:b/>
                <w:sz w:val="28"/>
                <w:szCs w:val="28"/>
              </w:rPr>
              <w:t>ов</w:t>
            </w:r>
            <w:r w:rsidRPr="003E10B7">
              <w:rPr>
                <w:rFonts w:ascii="Times New Roman" w:hAnsi="Times New Roman" w:cs="Times New Roman"/>
                <w:b/>
                <w:sz w:val="28"/>
                <w:szCs w:val="28"/>
              </w:rPr>
              <w:t xml:space="preserve"> в администрациях муниципальных образований и сельских поселений, которые станут пользователями </w:t>
            </w:r>
            <w:r w:rsidR="00E60997">
              <w:rPr>
                <w:rFonts w:ascii="Times New Roman" w:hAnsi="Times New Roman" w:cs="Times New Roman"/>
                <w:b/>
                <w:sz w:val="28"/>
                <w:szCs w:val="28"/>
              </w:rPr>
              <w:t>проведенного ремонта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14</w:t>
            </w:r>
            <w:r w:rsidR="00AA267B" w:rsidRPr="002710FE">
              <w:rPr>
                <w:rFonts w:ascii="Times New Roman" w:hAnsi="Times New Roman" w:cs="Times New Roman"/>
                <w:sz w:val="28"/>
                <w:szCs w:val="28"/>
              </w:rPr>
              <w:t>.1</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Количество щитов</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14</w:t>
            </w:r>
            <w:r w:rsidR="00AA267B" w:rsidRPr="002710FE">
              <w:rPr>
                <w:rFonts w:ascii="Times New Roman" w:hAnsi="Times New Roman" w:cs="Times New Roman"/>
                <w:sz w:val="28"/>
                <w:szCs w:val="28"/>
              </w:rPr>
              <w:t>.2</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Соответствие стандарту макета</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2710FE"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14</w:t>
            </w:r>
            <w:r w:rsidR="00AA267B" w:rsidRPr="002710FE">
              <w:rPr>
                <w:rFonts w:ascii="Times New Roman" w:hAnsi="Times New Roman" w:cs="Times New Roman"/>
                <w:sz w:val="28"/>
                <w:szCs w:val="28"/>
              </w:rPr>
              <w:t xml:space="preserve">.3 </w:t>
            </w:r>
          </w:p>
        </w:tc>
        <w:tc>
          <w:tcPr>
            <w:tcW w:w="9581" w:type="dxa"/>
            <w:gridSpan w:val="3"/>
          </w:tcPr>
          <w:p w:rsidR="00AA267B" w:rsidRPr="002710FE" w:rsidRDefault="00AA267B" w:rsidP="00B36E6A">
            <w:pPr>
              <w:pStyle w:val="a3"/>
              <w:jc w:val="both"/>
              <w:rPr>
                <w:rFonts w:ascii="Times New Roman" w:hAnsi="Times New Roman" w:cs="Times New Roman"/>
                <w:sz w:val="28"/>
                <w:szCs w:val="28"/>
              </w:rPr>
            </w:pPr>
            <w:r w:rsidRPr="002710FE">
              <w:rPr>
                <w:rFonts w:ascii="Times New Roman" w:hAnsi="Times New Roman" w:cs="Times New Roman"/>
                <w:sz w:val="28"/>
                <w:szCs w:val="28"/>
              </w:rPr>
              <w:t>П</w:t>
            </w:r>
            <w:r>
              <w:rPr>
                <w:rFonts w:ascii="Times New Roman" w:hAnsi="Times New Roman" w:cs="Times New Roman"/>
                <w:sz w:val="28"/>
                <w:szCs w:val="28"/>
              </w:rPr>
              <w:t>р</w:t>
            </w:r>
            <w:r w:rsidRPr="002710FE">
              <w:rPr>
                <w:rFonts w:ascii="Times New Roman" w:hAnsi="Times New Roman" w:cs="Times New Roman"/>
                <w:sz w:val="28"/>
                <w:szCs w:val="28"/>
              </w:rPr>
              <w:t>имечание</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15</w:t>
            </w:r>
            <w:r w:rsidR="00AA267B">
              <w:rPr>
                <w:rFonts w:ascii="Times New Roman" w:hAnsi="Times New Roman" w:cs="Times New Roman"/>
                <w:b/>
                <w:sz w:val="28"/>
                <w:szCs w:val="28"/>
              </w:rPr>
              <w:t>.</w:t>
            </w:r>
          </w:p>
        </w:tc>
        <w:tc>
          <w:tcPr>
            <w:tcW w:w="9581" w:type="dxa"/>
            <w:gridSpan w:val="3"/>
          </w:tcPr>
          <w:p w:rsidR="00AA267B" w:rsidRDefault="00AA267B" w:rsidP="00E60997">
            <w:pPr>
              <w:pStyle w:val="a3"/>
              <w:jc w:val="both"/>
              <w:rPr>
                <w:rFonts w:ascii="Times New Roman" w:hAnsi="Times New Roman" w:cs="Times New Roman"/>
                <w:b/>
                <w:sz w:val="28"/>
                <w:szCs w:val="28"/>
              </w:rPr>
            </w:pPr>
            <w:r>
              <w:rPr>
                <w:rFonts w:ascii="Times New Roman" w:hAnsi="Times New Roman" w:cs="Times New Roman"/>
                <w:b/>
                <w:sz w:val="28"/>
                <w:szCs w:val="28"/>
              </w:rPr>
              <w:t xml:space="preserve">Наличие </w:t>
            </w:r>
            <w:r w:rsidRPr="004C3DA5">
              <w:rPr>
                <w:rFonts w:ascii="Times New Roman" w:hAnsi="Times New Roman" w:cs="Times New Roman"/>
                <w:b/>
                <w:sz w:val="28"/>
                <w:szCs w:val="28"/>
              </w:rPr>
              <w:t xml:space="preserve">информации на сайте </w:t>
            </w:r>
            <w:r w:rsidR="00E60997">
              <w:rPr>
                <w:rFonts w:ascii="Times New Roman" w:hAnsi="Times New Roman" w:cs="Times New Roman"/>
                <w:b/>
                <w:sz w:val="28"/>
                <w:szCs w:val="28"/>
              </w:rPr>
              <w:t>Минтранспорта</w:t>
            </w:r>
            <w:r w:rsidRPr="004C3DA5">
              <w:rPr>
                <w:rFonts w:ascii="Times New Roman" w:hAnsi="Times New Roman" w:cs="Times New Roman"/>
                <w:b/>
                <w:sz w:val="28"/>
                <w:szCs w:val="28"/>
              </w:rPr>
              <w:t xml:space="preserve"> РД</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RPr="00BB683D" w:rsidTr="00B36E6A">
        <w:tc>
          <w:tcPr>
            <w:tcW w:w="959" w:type="dxa"/>
          </w:tcPr>
          <w:p w:rsidR="00AA267B" w:rsidRPr="00BB683D"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15</w:t>
            </w:r>
            <w:r w:rsidR="00AA267B" w:rsidRPr="00BB683D">
              <w:rPr>
                <w:rFonts w:ascii="Times New Roman" w:hAnsi="Times New Roman" w:cs="Times New Roman"/>
                <w:sz w:val="28"/>
                <w:szCs w:val="28"/>
              </w:rPr>
              <w:t>.1</w:t>
            </w:r>
          </w:p>
        </w:tc>
        <w:tc>
          <w:tcPr>
            <w:tcW w:w="9581" w:type="dxa"/>
            <w:gridSpan w:val="3"/>
          </w:tcPr>
          <w:p w:rsidR="00AA267B" w:rsidRPr="00BB683D" w:rsidRDefault="00AA267B" w:rsidP="00B36E6A">
            <w:pPr>
              <w:pStyle w:val="a3"/>
              <w:jc w:val="both"/>
              <w:rPr>
                <w:rFonts w:ascii="Times New Roman" w:hAnsi="Times New Roman" w:cs="Times New Roman"/>
                <w:sz w:val="28"/>
                <w:szCs w:val="28"/>
              </w:rPr>
            </w:pPr>
            <w:r w:rsidRPr="00BB683D">
              <w:rPr>
                <w:rFonts w:ascii="Times New Roman" w:hAnsi="Times New Roman" w:cs="Times New Roman"/>
                <w:sz w:val="28"/>
                <w:szCs w:val="28"/>
              </w:rPr>
              <w:t>Оценка качества информации</w:t>
            </w:r>
          </w:p>
        </w:tc>
        <w:tc>
          <w:tcPr>
            <w:tcW w:w="4639" w:type="dxa"/>
          </w:tcPr>
          <w:p w:rsidR="00AA267B" w:rsidRPr="00BB683D" w:rsidRDefault="00AA267B" w:rsidP="00B36E6A">
            <w:pPr>
              <w:pStyle w:val="a3"/>
              <w:jc w:val="both"/>
              <w:rPr>
                <w:rFonts w:ascii="Times New Roman" w:hAnsi="Times New Roman" w:cs="Times New Roman"/>
                <w:sz w:val="28"/>
                <w:szCs w:val="28"/>
              </w:rPr>
            </w:pPr>
          </w:p>
        </w:tc>
      </w:tr>
      <w:tr w:rsidR="00AA267B" w:rsidTr="00B36E6A">
        <w:tc>
          <w:tcPr>
            <w:tcW w:w="959" w:type="dxa"/>
          </w:tcPr>
          <w:p w:rsidR="00AA267B" w:rsidRDefault="00B338A7" w:rsidP="00B36E6A">
            <w:pPr>
              <w:pStyle w:val="a3"/>
              <w:jc w:val="both"/>
              <w:rPr>
                <w:rFonts w:ascii="Times New Roman" w:hAnsi="Times New Roman" w:cs="Times New Roman"/>
                <w:b/>
                <w:sz w:val="28"/>
                <w:szCs w:val="28"/>
              </w:rPr>
            </w:pPr>
            <w:r>
              <w:rPr>
                <w:rFonts w:ascii="Times New Roman" w:hAnsi="Times New Roman" w:cs="Times New Roman"/>
                <w:b/>
                <w:sz w:val="28"/>
                <w:szCs w:val="28"/>
              </w:rPr>
              <w:t>16</w:t>
            </w:r>
            <w:r w:rsidR="00AA267B">
              <w:rPr>
                <w:rFonts w:ascii="Times New Roman" w:hAnsi="Times New Roman" w:cs="Times New Roman"/>
                <w:b/>
                <w:sz w:val="28"/>
                <w:szCs w:val="28"/>
              </w:rPr>
              <w:t>.</w:t>
            </w:r>
          </w:p>
        </w:tc>
        <w:tc>
          <w:tcPr>
            <w:tcW w:w="9581" w:type="dxa"/>
            <w:gridSpan w:val="3"/>
          </w:tcPr>
          <w:p w:rsidR="00AA267B" w:rsidRDefault="00AA267B" w:rsidP="00B36E6A">
            <w:pPr>
              <w:pStyle w:val="a3"/>
              <w:jc w:val="both"/>
              <w:rPr>
                <w:rFonts w:ascii="Times New Roman" w:hAnsi="Times New Roman" w:cs="Times New Roman"/>
                <w:b/>
                <w:sz w:val="28"/>
                <w:szCs w:val="28"/>
              </w:rPr>
            </w:pPr>
            <w:r>
              <w:rPr>
                <w:rFonts w:ascii="Times New Roman" w:hAnsi="Times New Roman" w:cs="Times New Roman"/>
                <w:b/>
                <w:sz w:val="28"/>
                <w:szCs w:val="28"/>
              </w:rPr>
              <w:t xml:space="preserve">Наличие </w:t>
            </w:r>
            <w:r w:rsidRPr="004C3DA5">
              <w:rPr>
                <w:rFonts w:ascii="Times New Roman" w:hAnsi="Times New Roman" w:cs="Times New Roman"/>
                <w:b/>
                <w:sz w:val="28"/>
                <w:szCs w:val="28"/>
              </w:rPr>
              <w:t xml:space="preserve">информации на сайте </w:t>
            </w:r>
            <w:r>
              <w:rPr>
                <w:rFonts w:ascii="Times New Roman" w:hAnsi="Times New Roman" w:cs="Times New Roman"/>
                <w:b/>
                <w:sz w:val="28"/>
                <w:szCs w:val="28"/>
              </w:rPr>
              <w:t>муниципального образования</w:t>
            </w:r>
          </w:p>
        </w:tc>
        <w:tc>
          <w:tcPr>
            <w:tcW w:w="4639" w:type="dxa"/>
          </w:tcPr>
          <w:p w:rsidR="00AA267B" w:rsidRDefault="00AA267B" w:rsidP="00B36E6A">
            <w:pPr>
              <w:pStyle w:val="a3"/>
              <w:jc w:val="both"/>
              <w:rPr>
                <w:rFonts w:ascii="Times New Roman" w:hAnsi="Times New Roman" w:cs="Times New Roman"/>
                <w:b/>
                <w:sz w:val="28"/>
                <w:szCs w:val="28"/>
              </w:rPr>
            </w:pPr>
          </w:p>
        </w:tc>
      </w:tr>
      <w:tr w:rsidR="00AA267B" w:rsidTr="00B36E6A">
        <w:tc>
          <w:tcPr>
            <w:tcW w:w="959" w:type="dxa"/>
          </w:tcPr>
          <w:p w:rsidR="00AA267B" w:rsidRPr="00BB683D" w:rsidRDefault="00B338A7" w:rsidP="00B36E6A">
            <w:pPr>
              <w:pStyle w:val="a3"/>
              <w:jc w:val="both"/>
              <w:rPr>
                <w:rFonts w:ascii="Times New Roman" w:hAnsi="Times New Roman" w:cs="Times New Roman"/>
                <w:sz w:val="28"/>
                <w:szCs w:val="28"/>
              </w:rPr>
            </w:pPr>
            <w:r>
              <w:rPr>
                <w:rFonts w:ascii="Times New Roman" w:hAnsi="Times New Roman" w:cs="Times New Roman"/>
                <w:sz w:val="28"/>
                <w:szCs w:val="28"/>
              </w:rPr>
              <w:t>16</w:t>
            </w:r>
            <w:r w:rsidR="00AA267B" w:rsidRPr="00BB683D">
              <w:rPr>
                <w:rFonts w:ascii="Times New Roman" w:hAnsi="Times New Roman" w:cs="Times New Roman"/>
                <w:sz w:val="28"/>
                <w:szCs w:val="28"/>
              </w:rPr>
              <w:t>.1</w:t>
            </w:r>
          </w:p>
        </w:tc>
        <w:tc>
          <w:tcPr>
            <w:tcW w:w="9581" w:type="dxa"/>
            <w:gridSpan w:val="3"/>
          </w:tcPr>
          <w:p w:rsidR="00AA267B" w:rsidRPr="00BB683D" w:rsidRDefault="00AA267B" w:rsidP="00B36E6A">
            <w:pPr>
              <w:pStyle w:val="a3"/>
              <w:jc w:val="both"/>
              <w:rPr>
                <w:rFonts w:ascii="Times New Roman" w:hAnsi="Times New Roman" w:cs="Times New Roman"/>
                <w:sz w:val="28"/>
                <w:szCs w:val="28"/>
              </w:rPr>
            </w:pPr>
            <w:r w:rsidRPr="00BB683D">
              <w:rPr>
                <w:rFonts w:ascii="Times New Roman" w:hAnsi="Times New Roman" w:cs="Times New Roman"/>
                <w:sz w:val="28"/>
                <w:szCs w:val="28"/>
              </w:rPr>
              <w:t>Оценка качества информации</w:t>
            </w:r>
          </w:p>
        </w:tc>
        <w:tc>
          <w:tcPr>
            <w:tcW w:w="4639" w:type="dxa"/>
          </w:tcPr>
          <w:p w:rsidR="00AA267B" w:rsidRDefault="00AA267B" w:rsidP="00B36E6A">
            <w:pPr>
              <w:pStyle w:val="a3"/>
              <w:jc w:val="both"/>
              <w:rPr>
                <w:rFonts w:ascii="Times New Roman" w:hAnsi="Times New Roman" w:cs="Times New Roman"/>
                <w:b/>
                <w:sz w:val="28"/>
                <w:szCs w:val="28"/>
              </w:rPr>
            </w:pPr>
          </w:p>
        </w:tc>
      </w:tr>
    </w:tbl>
    <w:p w:rsidR="00912865" w:rsidRDefault="00912865" w:rsidP="005959C7">
      <w:pPr>
        <w:pStyle w:val="a3"/>
        <w:spacing w:line="360" w:lineRule="auto"/>
        <w:ind w:firstLine="709"/>
        <w:jc w:val="both"/>
        <w:rPr>
          <w:rFonts w:ascii="Times New Roman" w:hAnsi="Times New Roman" w:cs="Times New Roman"/>
          <w:sz w:val="28"/>
          <w:szCs w:val="28"/>
        </w:rPr>
        <w:sectPr w:rsidR="00912865" w:rsidSect="00912865">
          <w:pgSz w:w="16838" w:h="11906" w:orient="landscape"/>
          <w:pgMar w:top="850" w:right="1134" w:bottom="1134" w:left="1134" w:header="708" w:footer="708" w:gutter="0"/>
          <w:cols w:space="708"/>
          <w:titlePg/>
          <w:docGrid w:linePitch="360"/>
        </w:sectPr>
      </w:pPr>
    </w:p>
    <w:p w:rsidR="00E03175" w:rsidRPr="00C95073" w:rsidRDefault="00E03175" w:rsidP="00E03175">
      <w:pPr>
        <w:pStyle w:val="a3"/>
        <w:spacing w:line="360" w:lineRule="auto"/>
        <w:ind w:firstLine="709"/>
        <w:jc w:val="both"/>
        <w:rPr>
          <w:rFonts w:ascii="Times New Roman" w:hAnsi="Times New Roman" w:cs="Times New Roman"/>
          <w:b/>
          <w:sz w:val="28"/>
          <w:szCs w:val="28"/>
        </w:rPr>
      </w:pPr>
      <w:r w:rsidRPr="00C95073">
        <w:rPr>
          <w:rFonts w:ascii="Times New Roman" w:hAnsi="Times New Roman" w:cs="Times New Roman"/>
          <w:b/>
          <w:sz w:val="28"/>
          <w:szCs w:val="28"/>
        </w:rPr>
        <w:t xml:space="preserve">«Дорожная карта» по реализации программы </w:t>
      </w:r>
      <w:r w:rsidR="00F939C5">
        <w:rPr>
          <w:rFonts w:ascii="Times New Roman" w:hAnsi="Times New Roman" w:cs="Times New Roman"/>
          <w:b/>
          <w:sz w:val="28"/>
          <w:szCs w:val="28"/>
        </w:rPr>
        <w:t>модернизации местных дорог Республики Дагестан</w:t>
      </w:r>
    </w:p>
    <w:tbl>
      <w:tblPr>
        <w:tblW w:w="22605" w:type="dxa"/>
        <w:tblInd w:w="-318" w:type="dxa"/>
        <w:tblLayout w:type="fixed"/>
        <w:tblLook w:val="04A0" w:firstRow="1" w:lastRow="0" w:firstColumn="1" w:lastColumn="0" w:noHBand="0" w:noVBand="1"/>
      </w:tblPr>
      <w:tblGrid>
        <w:gridCol w:w="610"/>
        <w:gridCol w:w="1943"/>
        <w:gridCol w:w="2268"/>
        <w:gridCol w:w="1276"/>
        <w:gridCol w:w="1485"/>
        <w:gridCol w:w="1491"/>
        <w:gridCol w:w="1418"/>
        <w:gridCol w:w="1701"/>
        <w:gridCol w:w="1715"/>
        <w:gridCol w:w="1277"/>
        <w:gridCol w:w="1203"/>
        <w:gridCol w:w="1250"/>
        <w:gridCol w:w="1287"/>
        <w:gridCol w:w="1210"/>
        <w:gridCol w:w="1149"/>
        <w:gridCol w:w="1322"/>
      </w:tblGrid>
      <w:tr w:rsidR="00231E94" w:rsidRPr="00231E94" w:rsidTr="001F526F">
        <w:trPr>
          <w:trHeight w:val="825"/>
        </w:trPr>
        <w:tc>
          <w:tcPr>
            <w:tcW w:w="610"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п/п</w:t>
            </w:r>
          </w:p>
        </w:tc>
        <w:tc>
          <w:tcPr>
            <w:tcW w:w="1943"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Муниципалитет - заказчик-застройщик</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Объект</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Мощность, км</w:t>
            </w:r>
          </w:p>
        </w:tc>
        <w:tc>
          <w:tcPr>
            <w:tcW w:w="1485" w:type="dxa"/>
            <w:vMerge w:val="restart"/>
            <w:tcBorders>
              <w:top w:val="single" w:sz="4" w:space="0" w:color="auto"/>
              <w:left w:val="single" w:sz="4" w:space="0" w:color="auto"/>
              <w:bottom w:val="single" w:sz="4" w:space="0" w:color="auto"/>
              <w:right w:val="single" w:sz="4" w:space="0" w:color="auto"/>
            </w:tcBorders>
            <w:shd w:val="clear" w:color="000000" w:fill="C5E0B3"/>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Параметры контроля</w:t>
            </w:r>
          </w:p>
        </w:tc>
        <w:tc>
          <w:tcPr>
            <w:tcW w:w="4610" w:type="dxa"/>
            <w:gridSpan w:val="3"/>
            <w:tcBorders>
              <w:top w:val="single" w:sz="4" w:space="0" w:color="auto"/>
              <w:left w:val="nil"/>
              <w:bottom w:val="single" w:sz="4" w:space="0" w:color="auto"/>
              <w:right w:val="single" w:sz="4" w:space="0" w:color="000000"/>
            </w:tcBorders>
            <w:shd w:val="clear" w:color="000000" w:fill="C5E0B3"/>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Подготовительные процедуры</w:t>
            </w:r>
          </w:p>
        </w:tc>
        <w:tc>
          <w:tcPr>
            <w:tcW w:w="1715" w:type="dxa"/>
            <w:vMerge w:val="restart"/>
            <w:tcBorders>
              <w:top w:val="single" w:sz="4" w:space="0" w:color="auto"/>
              <w:left w:val="single" w:sz="4" w:space="0" w:color="auto"/>
              <w:bottom w:val="single" w:sz="4" w:space="0" w:color="000000"/>
              <w:right w:val="single" w:sz="4" w:space="0" w:color="auto"/>
            </w:tcBorders>
            <w:shd w:val="clear" w:color="000000" w:fill="C5E0B3"/>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ЛБО 2019, тыс. руб</w:t>
            </w:r>
          </w:p>
        </w:tc>
        <w:tc>
          <w:tcPr>
            <w:tcW w:w="1277" w:type="dxa"/>
            <w:vMerge w:val="restart"/>
            <w:tcBorders>
              <w:top w:val="single" w:sz="4" w:space="0" w:color="auto"/>
              <w:left w:val="single" w:sz="4" w:space="0" w:color="auto"/>
              <w:bottom w:val="single" w:sz="4" w:space="0" w:color="000000"/>
              <w:right w:val="single" w:sz="4" w:space="0" w:color="auto"/>
            </w:tcBorders>
            <w:shd w:val="clear" w:color="000000" w:fill="C5E0B3"/>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Освоение на 1 июля, тыс. руб</w:t>
            </w:r>
          </w:p>
        </w:tc>
        <w:tc>
          <w:tcPr>
            <w:tcW w:w="7421" w:type="dxa"/>
            <w:gridSpan w:val="6"/>
            <w:tcBorders>
              <w:top w:val="single" w:sz="4" w:space="0" w:color="auto"/>
              <w:left w:val="nil"/>
              <w:bottom w:val="single" w:sz="4" w:space="0" w:color="auto"/>
              <w:right w:val="single" w:sz="4" w:space="0" w:color="000000"/>
            </w:tcBorders>
            <w:shd w:val="clear" w:color="000000" w:fill="C5E0B3"/>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Кассовый план (по факту освоения), тыс. руб</w:t>
            </w:r>
          </w:p>
        </w:tc>
      </w:tr>
      <w:tr w:rsidR="00231E94" w:rsidRPr="00231E94" w:rsidTr="001F526F">
        <w:trPr>
          <w:trHeight w:val="2310"/>
        </w:trPr>
        <w:tc>
          <w:tcPr>
            <w:tcW w:w="610" w:type="dxa"/>
            <w:vMerge/>
            <w:tcBorders>
              <w:top w:val="single" w:sz="4" w:space="0" w:color="auto"/>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485" w:type="dxa"/>
            <w:vMerge/>
            <w:tcBorders>
              <w:top w:val="single" w:sz="4" w:space="0" w:color="auto"/>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491" w:type="dxa"/>
            <w:tcBorders>
              <w:top w:val="nil"/>
              <w:left w:val="nil"/>
              <w:bottom w:val="nil"/>
              <w:right w:val="single" w:sz="4" w:space="0" w:color="auto"/>
            </w:tcBorders>
            <w:shd w:val="clear" w:color="000000" w:fill="C5E0B3"/>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 xml:space="preserve">Объявление аукциона на определение исполнителя строительно-монтажных работ (СМР) </w:t>
            </w:r>
          </w:p>
        </w:tc>
        <w:tc>
          <w:tcPr>
            <w:tcW w:w="1418" w:type="dxa"/>
            <w:tcBorders>
              <w:top w:val="nil"/>
              <w:left w:val="nil"/>
              <w:bottom w:val="nil"/>
              <w:right w:val="single" w:sz="4" w:space="0" w:color="auto"/>
            </w:tcBorders>
            <w:shd w:val="clear" w:color="000000" w:fill="C5E0B3"/>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Заключение контракта на выполнение строительно-монтажных работ (СМР)</w:t>
            </w:r>
          </w:p>
        </w:tc>
        <w:tc>
          <w:tcPr>
            <w:tcW w:w="1701" w:type="dxa"/>
            <w:tcBorders>
              <w:top w:val="nil"/>
              <w:left w:val="nil"/>
              <w:bottom w:val="nil"/>
              <w:right w:val="single" w:sz="4" w:space="0" w:color="auto"/>
            </w:tcBorders>
            <w:shd w:val="clear" w:color="000000" w:fill="C5E0B3"/>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Акт приема объекта в эксплуатацию</w:t>
            </w:r>
          </w:p>
        </w:tc>
        <w:tc>
          <w:tcPr>
            <w:tcW w:w="1715"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000000" w:fill="C5E0B3"/>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w:t>
            </w:r>
          </w:p>
        </w:tc>
        <w:tc>
          <w:tcPr>
            <w:tcW w:w="1250" w:type="dxa"/>
            <w:tcBorders>
              <w:top w:val="nil"/>
              <w:left w:val="nil"/>
              <w:bottom w:val="single" w:sz="4" w:space="0" w:color="auto"/>
              <w:right w:val="single" w:sz="4" w:space="0" w:color="auto"/>
            </w:tcBorders>
            <w:shd w:val="clear" w:color="000000" w:fill="C5E0B3"/>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август</w:t>
            </w:r>
          </w:p>
        </w:tc>
        <w:tc>
          <w:tcPr>
            <w:tcW w:w="1287" w:type="dxa"/>
            <w:tcBorders>
              <w:top w:val="nil"/>
              <w:left w:val="nil"/>
              <w:bottom w:val="single" w:sz="4" w:space="0" w:color="auto"/>
              <w:right w:val="single" w:sz="4" w:space="0" w:color="auto"/>
            </w:tcBorders>
            <w:shd w:val="clear" w:color="000000" w:fill="C5E0B3"/>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сентябрь</w:t>
            </w:r>
          </w:p>
        </w:tc>
        <w:tc>
          <w:tcPr>
            <w:tcW w:w="1210" w:type="dxa"/>
            <w:tcBorders>
              <w:top w:val="nil"/>
              <w:left w:val="nil"/>
              <w:bottom w:val="single" w:sz="4" w:space="0" w:color="auto"/>
              <w:right w:val="single" w:sz="4" w:space="0" w:color="auto"/>
            </w:tcBorders>
            <w:shd w:val="clear" w:color="000000" w:fill="C5E0B3"/>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октябрь</w:t>
            </w:r>
          </w:p>
        </w:tc>
        <w:tc>
          <w:tcPr>
            <w:tcW w:w="1149" w:type="dxa"/>
            <w:tcBorders>
              <w:top w:val="nil"/>
              <w:left w:val="nil"/>
              <w:bottom w:val="single" w:sz="4" w:space="0" w:color="auto"/>
              <w:right w:val="single" w:sz="4" w:space="0" w:color="auto"/>
            </w:tcBorders>
            <w:shd w:val="clear" w:color="000000" w:fill="C5E0B3"/>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ноябрь</w:t>
            </w:r>
          </w:p>
        </w:tc>
        <w:tc>
          <w:tcPr>
            <w:tcW w:w="1322" w:type="dxa"/>
            <w:tcBorders>
              <w:top w:val="nil"/>
              <w:left w:val="nil"/>
              <w:bottom w:val="single" w:sz="4" w:space="0" w:color="auto"/>
              <w:right w:val="single" w:sz="4" w:space="0" w:color="auto"/>
            </w:tcBorders>
            <w:shd w:val="clear" w:color="000000" w:fill="C5E0B3"/>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декабрь</w:t>
            </w: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w:t>
            </w:r>
          </w:p>
        </w:tc>
        <w:tc>
          <w:tcPr>
            <w:tcW w:w="1943" w:type="dxa"/>
            <w:vMerge w:val="restart"/>
            <w:tcBorders>
              <w:top w:val="single" w:sz="4" w:space="0" w:color="auto"/>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город Буйнакск              (11 объектов)</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И. Газимагомеда</w:t>
            </w:r>
          </w:p>
        </w:tc>
        <w:tc>
          <w:tcPr>
            <w:tcW w:w="1276"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2,300</w:t>
            </w:r>
          </w:p>
        </w:tc>
        <w:tc>
          <w:tcPr>
            <w:tcW w:w="1485" w:type="dxa"/>
            <w:tcBorders>
              <w:top w:val="single" w:sz="4" w:space="0" w:color="auto"/>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single" w:sz="4" w:space="0" w:color="auto"/>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single" w:sz="4" w:space="0" w:color="auto"/>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single" w:sz="4" w:space="0" w:color="auto"/>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39 937,785</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7 987,557</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7 987,557</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7 987,557</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7 987,557</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7 987,557</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nil"/>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nil"/>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nil"/>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nil"/>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Чкалова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0,440</w:t>
            </w:r>
          </w:p>
        </w:tc>
        <w:tc>
          <w:tcPr>
            <w:tcW w:w="1485" w:type="dxa"/>
            <w:tcBorders>
              <w:top w:val="single" w:sz="4" w:space="0" w:color="auto"/>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single" w:sz="4" w:space="0" w:color="auto"/>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single" w:sz="4" w:space="0" w:color="auto"/>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single" w:sz="4" w:space="0" w:color="auto"/>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5 281,729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1 056,346</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1 056,346</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1 056,346</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1 056,346</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1 056,345</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Гоголева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0,160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1 555,309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311,062</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311,062</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311,062</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311,062</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311,061</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Хизроева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0,350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3 796,460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759,292</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759,292</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759,292</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759,292</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759,292</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5. ул.  Ленина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0,970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13 566,480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2 713,296</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2 713,296</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2 713,296</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2 713,296</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2 713,296</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6. ул.  Аскерханова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0,380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3 933,160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786,632</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786,632</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786,632</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786,632</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786,632</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7. ул.  Али Клыча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0,236</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2 399,769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479,954</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479,954</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479,954</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479,954</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479,953</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8. ул.  Буйнакского</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0,450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5 319,820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1 063,964</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1 063,964</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1 063,964</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1 063,964</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1 063,964</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9. ул.  Ордженикидзе</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0,480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5 012,070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1 002,414</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1 002,414</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1 002,414</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1 002,414</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1 002,414</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10. ул.  Агасиева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0,085</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План </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796,090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159,218</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159,218</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159,218</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159,218</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159,218</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11. ул.  Мариенко</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0,190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2 075,190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415,038</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415,038</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415,038</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415,038</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415,038</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город Дагестанкские Огни                                      (5 объектов)</w:t>
            </w: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А. Султана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1,023</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5 968,669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5 968,669</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19 июня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2. ул.  26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Б. Коммисаров</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1,237</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План </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6 952,128</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6 952,128</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19 июня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Заводская</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0,774</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5 928,456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5 000,000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928,456</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19 июня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Кирова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0,736</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5 551,065</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5 000,000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551,065</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19 июня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5. ул.  Некрасова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1,263</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12 331,220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10 000,000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2 331,220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19 июня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auto"/>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w:t>
            </w:r>
          </w:p>
        </w:tc>
        <w:tc>
          <w:tcPr>
            <w:tcW w:w="1943" w:type="dxa"/>
            <w:vMerge w:val="restart"/>
            <w:tcBorders>
              <w:top w:val="nil"/>
              <w:left w:val="single" w:sz="4" w:space="0" w:color="auto"/>
              <w:bottom w:val="single" w:sz="4" w:space="0" w:color="auto"/>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город Избербаш                   (7 объектов)</w:t>
            </w: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В. Эмирова</w:t>
            </w:r>
          </w:p>
        </w:tc>
        <w:tc>
          <w:tcPr>
            <w:tcW w:w="1276" w:type="dxa"/>
            <w:vMerge w:val="restart"/>
            <w:tcBorders>
              <w:top w:val="nil"/>
              <w:left w:val="single" w:sz="4" w:space="0" w:color="auto"/>
              <w:bottom w:val="nil"/>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2,500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28 302,200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3 164,800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8 379,140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8 379,140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8 379,120</w:t>
            </w: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2. ул.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С. Курбанова</w:t>
            </w:r>
          </w:p>
        </w:tc>
        <w:tc>
          <w:tcPr>
            <w:tcW w:w="1276" w:type="dxa"/>
            <w:vMerge w:val="restart"/>
            <w:tcBorders>
              <w:top w:val="single" w:sz="4" w:space="0" w:color="auto"/>
              <w:left w:val="single" w:sz="4" w:space="0" w:color="auto"/>
              <w:bottom w:val="nil"/>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0,850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7 385,020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3 164,800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2 110,110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2 110,110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Багандалиева</w:t>
            </w:r>
          </w:p>
        </w:tc>
        <w:tc>
          <w:tcPr>
            <w:tcW w:w="1276" w:type="dxa"/>
            <w:vMerge w:val="restart"/>
            <w:tcBorders>
              <w:top w:val="single" w:sz="4" w:space="0" w:color="auto"/>
              <w:left w:val="single" w:sz="4" w:space="0" w:color="auto"/>
              <w:bottom w:val="nil"/>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3 810,650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3 164,800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645,850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Мустафаева</w:t>
            </w:r>
          </w:p>
        </w:tc>
        <w:tc>
          <w:tcPr>
            <w:tcW w:w="1276" w:type="dxa"/>
            <w:vMerge w:val="restart"/>
            <w:tcBorders>
              <w:top w:val="single" w:sz="4" w:space="0" w:color="auto"/>
              <w:left w:val="single" w:sz="4" w:space="0" w:color="auto"/>
              <w:bottom w:val="nil"/>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0,700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7 481,680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3 164,800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4 316,880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5. ул.  Дорога на целебный источник </w:t>
            </w:r>
            <w:r>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Горячка</w:t>
            </w:r>
            <w:r>
              <w:rPr>
                <w:rFonts w:ascii="Times New Roman" w:eastAsia="Times New Roman" w:hAnsi="Times New Roman" w:cs="Times New Roman"/>
                <w:b/>
                <w:bCs/>
                <w:color w:val="000000"/>
                <w:lang w:eastAsia="ru-RU"/>
              </w:rPr>
              <w:t>»</w:t>
            </w:r>
          </w:p>
        </w:tc>
        <w:tc>
          <w:tcPr>
            <w:tcW w:w="1276" w:type="dxa"/>
            <w:vMerge w:val="restart"/>
            <w:tcBorders>
              <w:top w:val="single" w:sz="4" w:space="0" w:color="auto"/>
              <w:left w:val="single" w:sz="4" w:space="0" w:color="auto"/>
              <w:bottom w:val="nil"/>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1,970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15 744,380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3 164,800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4 193,200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4 193,200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4 193,180</w:t>
            </w: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6. ул.  Краснофлотская</w:t>
            </w:r>
          </w:p>
        </w:tc>
        <w:tc>
          <w:tcPr>
            <w:tcW w:w="1276" w:type="dxa"/>
            <w:vMerge w:val="restart"/>
            <w:tcBorders>
              <w:top w:val="single" w:sz="4" w:space="0" w:color="auto"/>
              <w:left w:val="single" w:sz="4" w:space="0" w:color="auto"/>
              <w:bottom w:val="nil"/>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0,720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5 793,970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3 417,950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2 376,020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7. ул.  Калинина</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0,250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2 082,100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2 082,100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город Каспийск                (16 объектов)</w:t>
            </w: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Алферова</w:t>
            </w:r>
          </w:p>
        </w:tc>
        <w:tc>
          <w:tcPr>
            <w:tcW w:w="1276" w:type="dxa"/>
            <w:vMerge w:val="restart"/>
            <w:tcBorders>
              <w:top w:val="nil"/>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0,819</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7 526,984</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7 526,984</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Кирова</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1,300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15 401,926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15 401,926</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Абдулманапова</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1,115</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12 774,356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12 774,356</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И. Шамиля</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0,890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8 311,415</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8 311,415</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5. ул.  Усманалиева</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0,828</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8 383,087</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8 383,087</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6. ул.  Гагарина</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1,470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14 569,610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14 569,610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7. ул.  О. Кошевого</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0,950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6 238,601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6 238,601</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8. ул.  Гамзатового</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1,160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8 020,109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8 020,109</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9. ул.  Байрамова</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1,080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12 863,000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12 863,000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10. ул.  Ордженикидзе</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0,795</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8 040,022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8 040,022</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11. ул.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С. Стальского</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0,700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7 537,722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7 537,722</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12. ул.  Советская</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1,050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10 097,965</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10 097,965</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13. ул.  А. Алиева</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0,490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4 767,202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4 767,202</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14. ул.  Ильяшенко</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0,575</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7 229,556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7 229,556</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15. ул.  Хизроева</w:t>
            </w:r>
          </w:p>
        </w:tc>
        <w:tc>
          <w:tcPr>
            <w:tcW w:w="1276" w:type="dxa"/>
            <w:vMerge w:val="restart"/>
            <w:tcBorders>
              <w:top w:val="single" w:sz="4" w:space="0" w:color="auto"/>
              <w:left w:val="single" w:sz="4" w:space="0" w:color="auto"/>
              <w:bottom w:val="nil"/>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0,563</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4 421,428</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4 421,428</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nil"/>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16. мкр. Кирпичный,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10 линия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0,730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6 542,551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6 542,551</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город Кизилюрт                (9 объектов)</w:t>
            </w: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Комсомольская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0,640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5 123,684</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980,000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1 024,700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1 024,700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1 035,000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1 059,284</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Гагарина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2,590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7 031,652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1 406,000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1 406,000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1 406,000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1 406,000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1 407,652</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Аскерханова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2,000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7 133,110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1 426,000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1 426,000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1 426,000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1 426,000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1 429,110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Сулакская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1,275</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3 106,171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621,200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621,200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621,200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621,200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621,371</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5. ул. Газимагомеда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1,725</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5 064,170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1 012,800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1 012,800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1 012,800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1 012,800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1 012,970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6. ул. Проезд №1</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0,650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4 621,759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924,000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924,000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924,000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924,000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925,759</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7. ул. Проезд №2</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6 376,496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1 275,000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1 275,000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1 275,000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1 275,000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1 276,496</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8. пр. И .Шамиля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1,880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5 935,382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1 187,000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1 187,000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1 187,000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1 187,000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1 187,382</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9. ул. Окружная пос. Бавтугай</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0,960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3 017,548</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603,500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603,500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603,500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603,500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603,548</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город Кизляр              (10 объектов)</w:t>
            </w: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Гамидова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1,840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16 107,400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16 107,400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Аэродромная</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0,388</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4 109,293</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4 109,293</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Махачкалинская</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1,023</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8 682,190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8 682,190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Островского</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0,140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1 046,523</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1 046,523</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5. ул. И. Шамиля</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0,352</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2 502,595</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2 502,595</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6. ул. Грозненская</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0,501</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6 695,515</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6 695,515</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7. ул. Московская</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0,956</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9 177,438</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9 177,438</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8. ул. Рыбный переулок</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0,260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3 679,087</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3 679,087</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9. ул. Пушкина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1,100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7 164,798</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7 164,798</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10. ул. Кирова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1,395</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6 343,202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6 343,202</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28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город Хасавюрт                 (12 объектов)</w:t>
            </w: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Магидова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1,210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35 762,000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17 881,000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0"/>
                <w:szCs w:val="20"/>
                <w:lang w:eastAsia="ru-RU"/>
              </w:rPr>
            </w:pPr>
            <w:r w:rsidRPr="00231E94">
              <w:rPr>
                <w:rFonts w:ascii="Times New Roman" w:eastAsia="Times New Roman" w:hAnsi="Times New Roman" w:cs="Times New Roman"/>
                <w:b/>
                <w:bCs/>
                <w:color w:val="000000"/>
                <w:sz w:val="20"/>
                <w:szCs w:val="20"/>
                <w:lang w:eastAsia="ru-RU"/>
              </w:rPr>
              <w:t>17 881,000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Набережная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0,780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12 058,400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6 029,200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6 029,200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Акаева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1,170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18 548,400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9 274,190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9 274,210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Чкалова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1,120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18 158,909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9 079,450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9 079,459</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5. ул. Алимсултанова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0,412</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6 518,600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3 079,300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3 439,300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6. ул. Лермантова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0,830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15 090,700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7 545,350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7 545,350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7. ул.  к Школе №19</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0,487</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7 243,900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3 621,950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3 621,950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8. ул. Батырмурзаева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0,785</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18 457,900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9 228,950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9 228,950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9. ул. Бамматюртовская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0,496</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15 598,300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7 799,150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7 799,150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10. ул. 8-го марта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0,360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7 028,300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3 514,150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3 514,150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11. ул. Бейбулатова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0,527</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10 126,400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5 063,200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5 063,200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12. ул. Кардашова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1,270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18 766,700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9 383,350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9 383,350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город Южно-Сухокумск                           (4 объекта)</w:t>
            </w: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Пионерская</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0,572</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6 542,601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2 183,672</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4 358,929</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19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Ленина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0,155</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2 065,407</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2 065,407</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19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Буйнакского</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0,452</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3 816,328</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3 816,328</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19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Мира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0,270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918,064</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575,664</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342,400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19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Агульский район                (6 объектов)</w:t>
            </w:r>
          </w:p>
        </w:tc>
        <w:tc>
          <w:tcPr>
            <w:tcW w:w="2268" w:type="dxa"/>
            <w:vMerge w:val="restart"/>
            <w:tcBorders>
              <w:top w:val="nil"/>
              <w:left w:val="single" w:sz="4" w:space="0" w:color="auto"/>
              <w:bottom w:val="single" w:sz="4" w:space="0" w:color="auto"/>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В/х автомобильные дороги:</w:t>
            </w:r>
            <w:r w:rsidRPr="00231E94">
              <w:rPr>
                <w:rFonts w:ascii="Times New Roman" w:eastAsia="Times New Roman" w:hAnsi="Times New Roman" w:cs="Times New Roman"/>
                <w:b/>
                <w:bCs/>
                <w:color w:val="000000"/>
                <w:lang w:eastAsia="ru-RU"/>
              </w:rPr>
              <w:br/>
              <w:t xml:space="preserve">1. </w:t>
            </w:r>
            <w:r>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Буршаг-Шари</w:t>
            </w:r>
            <w:r>
              <w:rPr>
                <w:rFonts w:ascii="Times New Roman" w:eastAsia="Times New Roman" w:hAnsi="Times New Roman" w:cs="Times New Roman"/>
                <w:b/>
                <w:bCs/>
                <w:color w:val="000000"/>
                <w:lang w:eastAsia="ru-RU"/>
              </w:rPr>
              <w:t>»</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3,000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176,577</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88,288</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88,289</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23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2. </w:t>
            </w:r>
            <w:r>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Гур-Шари</w:t>
            </w:r>
            <w:r>
              <w:rPr>
                <w:rFonts w:ascii="Times New Roman" w:eastAsia="Times New Roman" w:hAnsi="Times New Roman" w:cs="Times New Roman"/>
                <w:b/>
                <w:bCs/>
                <w:color w:val="000000"/>
                <w:lang w:eastAsia="ru-RU"/>
              </w:rPr>
              <w:t>»</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2,000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117,721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58,860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58,861</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23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3. </w:t>
            </w:r>
            <w:r>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Гур-Циррхе</w:t>
            </w:r>
            <w:r>
              <w:rPr>
                <w:rFonts w:ascii="Times New Roman" w:eastAsia="Times New Roman" w:hAnsi="Times New Roman" w:cs="Times New Roman"/>
                <w:b/>
                <w:bCs/>
                <w:color w:val="000000"/>
                <w:lang w:eastAsia="ru-RU"/>
              </w:rPr>
              <w:t>»</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3,000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176,577</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88,288</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88,289</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23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4. </w:t>
            </w:r>
            <w:r>
              <w:rPr>
                <w:rFonts w:ascii="Times New Roman" w:eastAsia="Times New Roman" w:hAnsi="Times New Roman" w:cs="Times New Roman"/>
                <w:b/>
                <w:bCs/>
                <w:color w:val="000000"/>
                <w:lang w:eastAsia="ru-RU"/>
              </w:rPr>
              <w:t>«Хамрудж-Сурха-</w:t>
            </w:r>
            <w:r w:rsidRPr="00231E94">
              <w:rPr>
                <w:rFonts w:ascii="Times New Roman" w:eastAsia="Times New Roman" w:hAnsi="Times New Roman" w:cs="Times New Roman"/>
                <w:b/>
                <w:bCs/>
                <w:color w:val="000000"/>
                <w:lang w:eastAsia="ru-RU"/>
              </w:rPr>
              <w:t>Гур</w:t>
            </w:r>
            <w:r>
              <w:rPr>
                <w:rFonts w:ascii="Times New Roman" w:eastAsia="Times New Roman" w:hAnsi="Times New Roman" w:cs="Times New Roman"/>
                <w:b/>
                <w:bCs/>
                <w:color w:val="000000"/>
                <w:lang w:eastAsia="ru-RU"/>
              </w:rPr>
              <w:t>»</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29,432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29,432</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23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5. </w:t>
            </w:r>
            <w:r>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Тулаг-Галук</w:t>
            </w:r>
            <w:r>
              <w:rPr>
                <w:rFonts w:ascii="Times New Roman" w:eastAsia="Times New Roman" w:hAnsi="Times New Roman" w:cs="Times New Roman"/>
                <w:b/>
                <w:bCs/>
                <w:color w:val="000000"/>
                <w:lang w:eastAsia="ru-RU"/>
              </w:rPr>
              <w:t>»</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0,200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13,145</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13,145</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23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DBE5F1"/>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6. </w:t>
            </w:r>
            <w:r>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Гулак-Чирик</w:t>
            </w:r>
            <w:r>
              <w:rPr>
                <w:rFonts w:ascii="Times New Roman" w:eastAsia="Times New Roman" w:hAnsi="Times New Roman" w:cs="Times New Roman"/>
                <w:b/>
                <w:bCs/>
                <w:color w:val="000000"/>
                <w:lang w:eastAsia="ru-RU"/>
              </w:rPr>
              <w:t>»</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23,547</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23,547</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23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Акушинский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auto"/>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Алигаджи Акушинского и Дружбы</w:t>
            </w:r>
            <w:r w:rsidRPr="00231E94">
              <w:rPr>
                <w:rFonts w:ascii="Times New Roman" w:eastAsia="Times New Roman" w:hAnsi="Times New Roman" w:cs="Times New Roman"/>
                <w:b/>
                <w:bCs/>
                <w:color w:val="000000"/>
                <w:lang w:eastAsia="ru-RU"/>
              </w:rPr>
              <w:br/>
              <w:t>в с. Акуша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0,930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4 070,200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1 628,080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1 628,080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814,040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11</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Ахвахский район                (1 объект)</w:t>
            </w:r>
          </w:p>
        </w:tc>
        <w:tc>
          <w:tcPr>
            <w:tcW w:w="2268" w:type="dxa"/>
            <w:vMerge w:val="restart"/>
            <w:tcBorders>
              <w:top w:val="nil"/>
              <w:left w:val="single" w:sz="4" w:space="0" w:color="auto"/>
              <w:bottom w:val="single" w:sz="4" w:space="0" w:color="auto"/>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Бокохинская в с. Карата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0,112</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634,054</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434,054</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200,000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12</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Ахтынский района               (3 объекта)</w:t>
            </w:r>
          </w:p>
        </w:tc>
        <w:tc>
          <w:tcPr>
            <w:tcW w:w="2268" w:type="dxa"/>
            <w:vMerge w:val="restart"/>
            <w:tcBorders>
              <w:top w:val="nil"/>
              <w:left w:val="single" w:sz="4" w:space="0" w:color="auto"/>
              <w:bottom w:val="single" w:sz="4" w:space="0" w:color="auto"/>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Ремонт улиц в с. Ахты:</w:t>
            </w:r>
            <w:r w:rsidRPr="00231E94">
              <w:rPr>
                <w:rFonts w:ascii="Times New Roman" w:eastAsia="Times New Roman" w:hAnsi="Times New Roman" w:cs="Times New Roman"/>
                <w:b/>
                <w:bCs/>
                <w:color w:val="000000"/>
                <w:lang w:eastAsia="ru-RU"/>
              </w:rPr>
              <w:br/>
              <w:t>1. ул. Ленина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151,815</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45,540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106,275</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26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Байрамова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1 188,334</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356,500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831,834</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26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Г. Ахтынского</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1,100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239,918</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71,960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167,958</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26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13</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Бабаюртовский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auto"/>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Дж. Алиева в с. Бабаюрт</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0,689</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4 364,731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2 300,000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2 064,731</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19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14</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Ботлихский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auto"/>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Угольная в с. Ботлих</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1 990,800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500,000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1 490,800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Буйнакский район               ( 4 объекта)</w:t>
            </w:r>
          </w:p>
        </w:tc>
        <w:tc>
          <w:tcPr>
            <w:tcW w:w="2268" w:type="dxa"/>
            <w:vMerge w:val="restart"/>
            <w:tcBorders>
              <w:top w:val="nil"/>
              <w:left w:val="single" w:sz="4" w:space="0" w:color="auto"/>
              <w:bottom w:val="single" w:sz="4" w:space="0" w:color="auto"/>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Х.Далгата в с. Халимбекаул</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0,311</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1 102,540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500,000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602,540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26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DBE5F1"/>
            <w:vAlign w:val="center"/>
            <w:hideMark/>
          </w:tcPr>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автодорога до п. Такалай</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 в с. К-Кумух</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1,250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4 500,000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500,000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1 500,000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2 500,000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26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DBE5F1"/>
            <w:vAlign w:val="center"/>
            <w:hideMark/>
          </w:tcPr>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3. ул. Сталина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в с. Ишкарты</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1,316</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860,000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160,000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700,000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26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Спортивная в с. Буглен</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0,350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800,000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800,000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26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16</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Гергебильский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объекта)</w:t>
            </w:r>
          </w:p>
        </w:tc>
        <w:tc>
          <w:tcPr>
            <w:tcW w:w="2268" w:type="dxa"/>
            <w:vMerge w:val="restart"/>
            <w:tcBorders>
              <w:top w:val="nil"/>
              <w:left w:val="single" w:sz="4" w:space="0" w:color="auto"/>
              <w:bottom w:val="single" w:sz="4" w:space="0" w:color="auto"/>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Ирчи Казака и Перегонная в с. Гергебиль</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1,992</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614,569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164,569</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Центральная в с. Кикуни</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0,325</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625,479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150,000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175,479</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EAF1DD"/>
            <w:vAlign w:val="center"/>
            <w:hideMark/>
          </w:tcPr>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3. ул. Имама Шамиля и Мусалава Кудутлинского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в с. Кудутль</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1,021</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ноября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419,908</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119,908</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17</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Гумбетовский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объекта)</w:t>
            </w:r>
          </w:p>
        </w:tc>
        <w:tc>
          <w:tcPr>
            <w:tcW w:w="2268" w:type="dxa"/>
            <w:vMerge w:val="restart"/>
            <w:tcBorders>
              <w:top w:val="nil"/>
              <w:left w:val="single" w:sz="4" w:space="0" w:color="auto"/>
              <w:bottom w:val="single" w:sz="4" w:space="0" w:color="auto"/>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Центральная в с. Мехельта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1,980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849,338</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600,000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249,338</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14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DBE5F1"/>
            <w:vAlign w:val="center"/>
            <w:hideMark/>
          </w:tcPr>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2. ул. Г. Магомедова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в с. Ингиши</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0,800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775,826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600,000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175,826</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14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931A1E"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Статус</w:t>
            </w:r>
          </w:p>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18</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Гунибский район                (2 объекта)</w:t>
            </w:r>
          </w:p>
        </w:tc>
        <w:tc>
          <w:tcPr>
            <w:tcW w:w="2268" w:type="dxa"/>
            <w:vMerge w:val="restart"/>
            <w:tcBorders>
              <w:top w:val="nil"/>
              <w:left w:val="single" w:sz="4" w:space="0" w:color="auto"/>
              <w:bottom w:val="single" w:sz="4" w:space="0" w:color="auto"/>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М. Гаджиева в с. Мегеб</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0,200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1 575,570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1 575,570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auto"/>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Бацадинская в с. Бацада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0,120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1 182,410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1 182,410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19</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Дахадаевский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auto"/>
              <w:right w:val="single" w:sz="4" w:space="0" w:color="auto"/>
            </w:tcBorders>
            <w:shd w:val="clear" w:color="000000" w:fill="DBE5F1"/>
            <w:vAlign w:val="center"/>
            <w:hideMark/>
          </w:tcPr>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1. ул. Мира-труда и имени К.Г. Курбановича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в с. Уркарах</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2,180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2 795,210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600,000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700,000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1 495,210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19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20</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Дербентский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объекта)</w:t>
            </w:r>
          </w:p>
        </w:tc>
        <w:tc>
          <w:tcPr>
            <w:tcW w:w="2268" w:type="dxa"/>
            <w:vMerge w:val="restart"/>
            <w:tcBorders>
              <w:top w:val="nil"/>
              <w:left w:val="single" w:sz="4" w:space="0" w:color="auto"/>
              <w:bottom w:val="single" w:sz="4" w:space="0" w:color="auto"/>
              <w:right w:val="single" w:sz="4" w:space="0" w:color="auto"/>
            </w:tcBorders>
            <w:shd w:val="clear" w:color="000000" w:fill="EAF1DD"/>
            <w:vAlign w:val="center"/>
            <w:hideMark/>
          </w:tcPr>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1. ул. Центральная Школьная,2-я Паралельная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в с. Хазар</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0,870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4 415,509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4 415,509</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auto"/>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Им. Ленина с. Геджух</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0,690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4 012,837</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4 012,837</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21</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lang w:eastAsia="ru-RU"/>
              </w:rPr>
              <w:t>Докузпаринский</w:t>
            </w:r>
            <w:r w:rsidRPr="00231E94">
              <w:rPr>
                <w:rFonts w:ascii="Times New Roman" w:eastAsia="Times New Roman" w:hAnsi="Times New Roman" w:cs="Times New Roman"/>
                <w:b/>
                <w:bCs/>
                <w:color w:val="000000"/>
                <w:sz w:val="24"/>
                <w:szCs w:val="24"/>
                <w:lang w:eastAsia="ru-RU"/>
              </w:rPr>
              <w:t xml:space="preserve">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 объектов)</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Ремонт улиц в с. Н. Каракюре:</w:t>
            </w:r>
            <w:r w:rsidRPr="00231E94">
              <w:rPr>
                <w:rFonts w:ascii="Times New Roman" w:eastAsia="Times New Roman" w:hAnsi="Times New Roman" w:cs="Times New Roman"/>
                <w:b/>
                <w:bCs/>
                <w:color w:val="000000"/>
                <w:lang w:eastAsia="ru-RU"/>
              </w:rPr>
              <w:br/>
              <w:t>1. ул. Етим Эмина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0,360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102,526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102,526</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Шоссейная 1</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0,280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176,443</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176,443</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Шоссейная 2</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0,270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162,668</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162,668</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Тагира Хрюгского</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0,270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167,612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167,612</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5. ул. М. Велиева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0,280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173,500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173,500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6. ул. Алкадарского</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0,230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121,307</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121,307</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7. дорога от трассы до дом №7 по ул. Мира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0,550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347,761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347,761</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8. дорога от угла дома №3 по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ул. Етим Эмин до угла ул. Мира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384,147</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384,147</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22</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Казбековский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 (1 объект)</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Гусейнова в с. Дылым</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0,356</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2 852,300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950,766</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950,766</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950,768</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23</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Кайтагский район               (4 объекта)</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Мечетная в с. Баршамай</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1,190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883,292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883,292</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10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Социалистическая в с. Карацан</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1,100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844,512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844,512</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10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Больничная в с. Джибахни</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1,100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844,512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844,512</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10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Административная в с. Джавгат</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1,310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968,681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610,976</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357,705</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10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24</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18"/>
                <w:szCs w:val="18"/>
                <w:lang w:eastAsia="ru-RU"/>
              </w:rPr>
              <w:t>Карабудахкентский</w:t>
            </w:r>
            <w:r w:rsidRPr="00231E94">
              <w:rPr>
                <w:rFonts w:ascii="Times New Roman" w:eastAsia="Times New Roman" w:hAnsi="Times New Roman" w:cs="Times New Roman"/>
                <w:b/>
                <w:bCs/>
                <w:color w:val="000000"/>
                <w:sz w:val="24"/>
                <w:szCs w:val="24"/>
                <w:lang w:eastAsia="ru-RU"/>
              </w:rPr>
              <w:t xml:space="preserve">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Буйнакского в с. Карабудахкент</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1,270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5 585,042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3 000,000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2 585,042</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Каякентский район              (1 объект)</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Шихсаидова в с. Каякент</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1,015</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5 334,007</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5 334,007</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26</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0"/>
                <w:szCs w:val="20"/>
                <w:lang w:eastAsia="ru-RU"/>
              </w:rPr>
              <w:t>Кизилюртовский</w:t>
            </w:r>
            <w:r w:rsidRPr="00231E94">
              <w:rPr>
                <w:rFonts w:ascii="Times New Roman" w:eastAsia="Times New Roman" w:hAnsi="Times New Roman" w:cs="Times New Roman"/>
                <w:b/>
                <w:bCs/>
                <w:color w:val="000000"/>
                <w:sz w:val="24"/>
                <w:szCs w:val="24"/>
                <w:lang w:eastAsia="ru-RU"/>
              </w:rPr>
              <w:t xml:space="preserve">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объекта)</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1. ул. Кавказская и Дахадаева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в с. Комсомольское</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0,858</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4 955,131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1 056,787</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3 898,344</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13 июля 2019</w:t>
            </w:r>
          </w:p>
        </w:tc>
        <w:tc>
          <w:tcPr>
            <w:tcW w:w="1418"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Салаватова, Юсупа Акаева, Северная в с. Чонтаул</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1,200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5 840,860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1 558,143</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4 282,717</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13 июля 2019</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40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27</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Кизлярский район                 (1 объект)</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в/х автомобильная дорога от автодороги Кизляр-Крайновка до центра</w:t>
            </w:r>
          </w:p>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 с. Б. Бредихин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(ул. Советская)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0,910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декабря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6 071,142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1 200,000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1 200,000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1 200,000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1 200,000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1 271,142</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27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88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28</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Кулинский район                   (1 объект)</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Нурмагомеда Адуева в с. Кули</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1,000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763,790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353,200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410,590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29</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931A1E"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0"/>
                <w:szCs w:val="20"/>
                <w:lang w:eastAsia="ru-RU"/>
              </w:rPr>
              <w:t>Кумторкалинский</w:t>
            </w:r>
            <w:r w:rsidRPr="00231E94">
              <w:rPr>
                <w:rFonts w:ascii="Times New Roman" w:eastAsia="Times New Roman" w:hAnsi="Times New Roman" w:cs="Times New Roman"/>
                <w:b/>
                <w:bCs/>
                <w:color w:val="000000"/>
                <w:sz w:val="24"/>
                <w:szCs w:val="24"/>
                <w:lang w:eastAsia="ru-RU"/>
              </w:rPr>
              <w:t xml:space="preserve">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1. ул. Сталина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в с. Кумторкала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0,590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2 900,160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1 500,160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1 400,000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25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30</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Курахский район                (1 объект)</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931A1E"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Агасиева</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 в с. Курах</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1,000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485,370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485,370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8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Лезгинцева в с. Курах</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0,900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414,210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414,210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8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31</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Лакский район               (1 объект)</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1F526F">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1. в/х автодорога </w:t>
            </w:r>
            <w:r w:rsidR="001F526F">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Шовкра-Говкра</w:t>
            </w:r>
            <w:r w:rsidR="001F526F">
              <w:rPr>
                <w:rFonts w:ascii="Times New Roman" w:eastAsia="Times New Roman" w:hAnsi="Times New Roman" w:cs="Times New Roman"/>
                <w:b/>
                <w:bCs/>
                <w:color w:val="000000"/>
                <w:lang w:eastAsia="ru-RU"/>
              </w:rPr>
              <w:t>»</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1,000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1 000,003</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200,000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236,620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563,383</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32</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Левашинский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Аэродромная в с. Леваши</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1,200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4 160,316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2 080,158</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2 080,158</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7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33</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0"/>
                <w:szCs w:val="20"/>
                <w:lang w:eastAsia="ru-RU"/>
              </w:rPr>
              <w:t>Магарамкентский</w:t>
            </w:r>
            <w:r w:rsidRPr="00231E94">
              <w:rPr>
                <w:rFonts w:ascii="Times New Roman" w:eastAsia="Times New Roman" w:hAnsi="Times New Roman" w:cs="Times New Roman"/>
                <w:b/>
                <w:bCs/>
                <w:color w:val="000000"/>
                <w:sz w:val="24"/>
                <w:szCs w:val="24"/>
                <w:lang w:eastAsia="ru-RU"/>
              </w:rPr>
              <w:t xml:space="preserve">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1F526F"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1. ул. К. Агасиева, В. Амирова, </w:t>
            </w:r>
          </w:p>
          <w:p w:rsidR="001F526F"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Х. Давудова,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Е. Эмина, Административная, Школьная в с. Картас-Казмаляр</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1,500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6 977,530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6 977,530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18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34</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Новолакский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объекта)</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Ремонт улиц в с. Новолакское:</w:t>
            </w:r>
            <w:r w:rsidRPr="00231E94">
              <w:rPr>
                <w:rFonts w:ascii="Times New Roman" w:eastAsia="Times New Roman" w:hAnsi="Times New Roman" w:cs="Times New Roman"/>
                <w:b/>
                <w:bCs/>
                <w:color w:val="000000"/>
                <w:lang w:eastAsia="ru-RU"/>
              </w:rPr>
              <w:br/>
              <w:t>1. ул. Нурадилова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2,200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770,899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770,899</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Мельничная</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1,700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692,933</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692,933</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Молодежная №1 и №2</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2,000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815,216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815,216</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35</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Ногайский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объекта)</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Ремонт улиц в с. Терекли-Мектеб</w:t>
            </w:r>
            <w:r w:rsidRPr="00231E94">
              <w:rPr>
                <w:rFonts w:ascii="Times New Roman" w:eastAsia="Times New Roman" w:hAnsi="Times New Roman" w:cs="Times New Roman"/>
                <w:b/>
                <w:bCs/>
                <w:color w:val="000000"/>
                <w:lang w:eastAsia="ru-RU"/>
              </w:rPr>
              <w:br/>
              <w:t>1. ул. К. Маркска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0,306</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1 406,920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424,400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558,120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424,400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Капиева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0,167</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766,060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224,800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316,460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224,800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3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36</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Рутульский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в/х автодорога Рутул-Хнюх км 0-км 0,5</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1 010,360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500,000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510,360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15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37</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lang w:eastAsia="ru-RU"/>
              </w:rPr>
              <w:t>Сергокалинский</w:t>
            </w:r>
            <w:r w:rsidRPr="00231E94">
              <w:rPr>
                <w:rFonts w:ascii="Times New Roman" w:eastAsia="Times New Roman" w:hAnsi="Times New Roman" w:cs="Times New Roman"/>
                <w:b/>
                <w:bCs/>
                <w:color w:val="000000"/>
                <w:sz w:val="24"/>
                <w:szCs w:val="24"/>
                <w:lang w:eastAsia="ru-RU"/>
              </w:rPr>
              <w:t xml:space="preserve"> район                              (11 объектов)</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1. ул. </w:t>
            </w:r>
            <w:r w:rsidRPr="00231E94">
              <w:rPr>
                <w:rFonts w:ascii="Times New Roman" w:eastAsia="Times New Roman" w:hAnsi="Times New Roman" w:cs="Times New Roman"/>
                <w:b/>
                <w:bCs/>
                <w:color w:val="000000"/>
                <w:sz w:val="20"/>
                <w:szCs w:val="20"/>
                <w:lang w:eastAsia="ru-RU"/>
              </w:rPr>
              <w:t>Миглакасимахинская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1,000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850,951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340,380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510,571</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2. ул. </w:t>
            </w:r>
            <w:r w:rsidRPr="00231E94">
              <w:rPr>
                <w:rFonts w:ascii="Times New Roman" w:eastAsia="Times New Roman" w:hAnsi="Times New Roman" w:cs="Times New Roman"/>
                <w:b/>
                <w:bCs/>
                <w:color w:val="000000"/>
                <w:sz w:val="20"/>
                <w:szCs w:val="20"/>
                <w:lang w:eastAsia="ru-RU"/>
              </w:rPr>
              <w:t>Ханцкаркамахинская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0,600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559,838</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335,903</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223,935</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3. ул. </w:t>
            </w:r>
            <w:r w:rsidRPr="00231E94">
              <w:rPr>
                <w:rFonts w:ascii="Times New Roman" w:eastAsia="Times New Roman" w:hAnsi="Times New Roman" w:cs="Times New Roman"/>
                <w:b/>
                <w:bCs/>
                <w:color w:val="000000"/>
                <w:sz w:val="20"/>
                <w:szCs w:val="20"/>
                <w:lang w:eastAsia="ru-RU"/>
              </w:rPr>
              <w:t>Кулькибекмахинская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107,546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64,528</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43,018</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ул. Кардмахинская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1,500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554,914</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332,948</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221,966</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5. ул. </w:t>
            </w:r>
            <w:r w:rsidRPr="00231E94">
              <w:rPr>
                <w:rFonts w:ascii="Times New Roman" w:eastAsia="Times New Roman" w:hAnsi="Times New Roman" w:cs="Times New Roman"/>
                <w:b/>
                <w:bCs/>
                <w:color w:val="000000"/>
                <w:sz w:val="20"/>
                <w:szCs w:val="20"/>
                <w:lang w:eastAsia="ru-RU"/>
              </w:rPr>
              <w:t>Нежнемулебкинская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0,650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880,594</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352,238</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528,356</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6. ул. Цурмахинская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1,000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450,830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270,498</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180,332</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7. ул. Айнурбимахинская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0,030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5,296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3,178</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2,118</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8. ул. Бурхимахинская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0,750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559,611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335,767</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223,844</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9. ул. Бахмахинская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0,190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92,421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55,453</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36,968</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10. ул. Улрукимахинская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0,600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413,604</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248,162</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165,442</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11. ул. Арчанамахинская</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660,961</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396,577</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264,384</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38</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Сулейман-Стальский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В.И. Ленина в с. Касумкент</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0,561</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6 108,020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2 500,000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3 000,000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608,020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39</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Табасаранский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Больничная в с. Хучни</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0,668</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4 381,240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4 381,240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40</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Тарумовский район               (1 объект)</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Пионерская в с. Тарумовка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0,369</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3 480,172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3 480,172</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41</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Тляратинский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1F526F"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1. внутрихозяйственная дорога от автодороги </w:t>
            </w:r>
            <w:r w:rsidR="001F526F">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Тлярата-Камилух</w:t>
            </w:r>
            <w:r w:rsidR="001F526F">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 xml:space="preserve"> до верхнего Жилдома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в с. Тлярата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0,040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996,240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300,000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696,240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25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42</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Унцукульский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Махача Дахадаева в пос. Шамилькала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0,950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2 269,332</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1 134,660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1 134,672</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43</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lang w:eastAsia="ru-RU"/>
              </w:rPr>
              <w:t>Хасавюртовский</w:t>
            </w:r>
            <w:r w:rsidRPr="00231E94">
              <w:rPr>
                <w:rFonts w:ascii="Times New Roman" w:eastAsia="Times New Roman" w:hAnsi="Times New Roman" w:cs="Times New Roman"/>
                <w:b/>
                <w:bCs/>
                <w:color w:val="000000"/>
                <w:sz w:val="24"/>
                <w:szCs w:val="24"/>
                <w:lang w:eastAsia="ru-RU"/>
              </w:rPr>
              <w:t xml:space="preserve">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объекта)</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А. Аджиева в с. Хамавюрт</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0,830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4 903,950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4 903,950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Тотурбиева в с. Тотурбийкала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0,470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4 613,010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4 613,010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4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16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44</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Хивский район                    (1 объект)</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Олега Кошевого и Абумислима в с. Хив</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0,192</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1 051,554</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525,777</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525,777</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22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45</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Хунзахский район                   (2 объекта)</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М. Дарбишева в с. Хунзах</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1 081,845</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1 081,845</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П. Абуховой в с. Хунзах</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0,473</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августа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1 282,755</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1 282,755</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17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46</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Цумадинский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объекта)</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1F526F"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1. ул. Дудакли </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в с. Н. Гаквари</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0,160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220,000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110,000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110,000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29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2. ул. Центральная в с. Хуштада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420,000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210,000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210,000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29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1F526F"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3. ул. Пожарная</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 в с. Тисси-Ахитли</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0,750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420,000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210,000</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210,000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29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1F526F"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4. а/д от Н. Инхоквари</w:t>
            </w:r>
          </w:p>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 до с. Санталда</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1,250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209,516</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109,516</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100,000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29 июля 2019</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47</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Цунтинский район               (1 объект)</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Подъезд к с. Акди от а/д Мокок-Ретлоб</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4,100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октября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705,210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235,070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235,070</w:t>
            </w:r>
          </w:p>
        </w:tc>
        <w:tc>
          <w:tcPr>
            <w:tcW w:w="1210"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235,070</w:t>
            </w:r>
          </w:p>
        </w:tc>
        <w:tc>
          <w:tcPr>
            <w:tcW w:w="1149"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000000" w:fill="FFFFFF"/>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48</w:t>
            </w:r>
          </w:p>
        </w:tc>
        <w:tc>
          <w:tcPr>
            <w:tcW w:w="1943" w:type="dxa"/>
            <w:vMerge w:val="restart"/>
            <w:tcBorders>
              <w:top w:val="nil"/>
              <w:left w:val="single" w:sz="4" w:space="0" w:color="auto"/>
              <w:bottom w:val="single" w:sz="4" w:space="0" w:color="000000"/>
              <w:right w:val="single" w:sz="4" w:space="0" w:color="auto"/>
            </w:tcBorders>
            <w:shd w:val="clear" w:color="000000" w:fill="EAF1DD"/>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Чародинский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 объекта)</w:t>
            </w: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1F526F">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В/х автомобильные дороги:</w:t>
            </w:r>
            <w:r w:rsidRPr="00231E94">
              <w:rPr>
                <w:rFonts w:ascii="Times New Roman" w:eastAsia="Times New Roman" w:hAnsi="Times New Roman" w:cs="Times New Roman"/>
                <w:b/>
                <w:bCs/>
                <w:color w:val="000000"/>
                <w:lang w:eastAsia="ru-RU"/>
              </w:rPr>
              <w:br/>
              <w:t xml:space="preserve">1. </w:t>
            </w:r>
            <w:r w:rsidR="001F526F">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Гилиб-Ритляб</w:t>
            </w:r>
            <w:r w:rsidR="001F526F">
              <w:rPr>
                <w:rFonts w:ascii="Times New Roman" w:eastAsia="Times New Roman" w:hAnsi="Times New Roman" w:cs="Times New Roman"/>
                <w:b/>
                <w:bCs/>
                <w:color w:val="000000"/>
                <w:lang w:eastAsia="ru-RU"/>
              </w:rPr>
              <w:t>»</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4,400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443,004</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221,502</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221,502</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11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1F526F">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2. </w:t>
            </w:r>
            <w:r w:rsidR="001F526F">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Ириб-Рулдаб</w:t>
            </w:r>
            <w:r w:rsidR="001F526F">
              <w:rPr>
                <w:rFonts w:ascii="Times New Roman" w:eastAsia="Times New Roman" w:hAnsi="Times New Roman" w:cs="Times New Roman"/>
                <w:b/>
                <w:bCs/>
                <w:color w:val="000000"/>
                <w:lang w:eastAsia="ru-RU"/>
              </w:rPr>
              <w:t>»</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3,000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267,569</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133,785</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133,784</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11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1F526F">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3. </w:t>
            </w:r>
            <w:r w:rsidR="001F526F">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Арчиб-Кубатль</w:t>
            </w:r>
            <w:r w:rsidR="001F526F">
              <w:rPr>
                <w:rFonts w:ascii="Times New Roman" w:eastAsia="Times New Roman" w:hAnsi="Times New Roman" w:cs="Times New Roman"/>
                <w:b/>
                <w:bCs/>
                <w:color w:val="000000"/>
                <w:lang w:eastAsia="ru-RU"/>
              </w:rPr>
              <w:t>»</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2,500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189,477</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92,903</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96,574</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11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1F526F">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 xml:space="preserve">4. </w:t>
            </w:r>
            <w:r w:rsidR="001F526F">
              <w:rPr>
                <w:rFonts w:ascii="Times New Roman" w:eastAsia="Times New Roman" w:hAnsi="Times New Roman" w:cs="Times New Roman"/>
                <w:b/>
                <w:bCs/>
                <w:color w:val="000000"/>
                <w:lang w:eastAsia="ru-RU"/>
              </w:rPr>
              <w:t>«</w:t>
            </w:r>
            <w:r w:rsidRPr="00231E94">
              <w:rPr>
                <w:rFonts w:ascii="Times New Roman" w:eastAsia="Times New Roman" w:hAnsi="Times New Roman" w:cs="Times New Roman"/>
                <w:b/>
                <w:bCs/>
                <w:color w:val="000000"/>
                <w:lang w:eastAsia="ru-RU"/>
              </w:rPr>
              <w:t>Магар-Хурух</w:t>
            </w:r>
            <w:r w:rsidR="001F526F">
              <w:rPr>
                <w:rFonts w:ascii="Times New Roman" w:eastAsia="Times New Roman" w:hAnsi="Times New Roman" w:cs="Times New Roman"/>
                <w:b/>
                <w:bCs/>
                <w:color w:val="000000"/>
                <w:lang w:eastAsia="ru-RU"/>
              </w:rPr>
              <w:t>»</w:t>
            </w:r>
          </w:p>
        </w:tc>
        <w:tc>
          <w:tcPr>
            <w:tcW w:w="1276"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2,500</w:t>
            </w: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278,365</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139,183</w:t>
            </w:r>
          </w:p>
        </w:tc>
        <w:tc>
          <w:tcPr>
            <w:tcW w:w="1287"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139,182</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11 июля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EAF1DD"/>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49</w:t>
            </w:r>
          </w:p>
        </w:tc>
        <w:tc>
          <w:tcPr>
            <w:tcW w:w="1943" w:type="dxa"/>
            <w:vMerge w:val="restart"/>
            <w:tcBorders>
              <w:top w:val="nil"/>
              <w:left w:val="single" w:sz="4" w:space="0" w:color="auto"/>
              <w:bottom w:val="single" w:sz="4" w:space="0" w:color="000000"/>
              <w:right w:val="single" w:sz="4" w:space="0" w:color="auto"/>
            </w:tcBorders>
            <w:shd w:val="clear" w:color="000000" w:fill="DBE5F1"/>
            <w:vAlign w:val="center"/>
            <w:hideMark/>
          </w:tcPr>
          <w:p w:rsidR="001F526F"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 xml:space="preserve">Шамильский район              </w:t>
            </w:r>
          </w:p>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объект)</w:t>
            </w:r>
          </w:p>
        </w:tc>
        <w:tc>
          <w:tcPr>
            <w:tcW w:w="2268" w:type="dxa"/>
            <w:vMerge w:val="restart"/>
            <w:tcBorders>
              <w:top w:val="nil"/>
              <w:left w:val="single" w:sz="4" w:space="0" w:color="auto"/>
              <w:bottom w:val="single" w:sz="4" w:space="0" w:color="000000"/>
              <w:right w:val="single" w:sz="4" w:space="0" w:color="auto"/>
            </w:tcBorders>
            <w:shd w:val="clear" w:color="000000" w:fill="DBE5F1"/>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r w:rsidRPr="00231E94">
              <w:rPr>
                <w:rFonts w:ascii="Times New Roman" w:eastAsia="Times New Roman" w:hAnsi="Times New Roman" w:cs="Times New Roman"/>
                <w:b/>
                <w:bCs/>
                <w:color w:val="000000"/>
                <w:lang w:eastAsia="ru-RU"/>
              </w:rPr>
              <w:t>1. ул. Имама Шамиля в с. Хебда</w:t>
            </w:r>
          </w:p>
        </w:tc>
        <w:tc>
          <w:tcPr>
            <w:tcW w:w="1276" w:type="dxa"/>
            <w:vMerge w:val="restart"/>
            <w:tcBorders>
              <w:top w:val="nil"/>
              <w:left w:val="single" w:sz="4" w:space="0" w:color="auto"/>
              <w:bottom w:val="single" w:sz="4" w:space="0" w:color="000000"/>
              <w:right w:val="single" w:sz="4" w:space="0" w:color="auto"/>
            </w:tcBorders>
            <w:shd w:val="clear" w:color="000000" w:fill="DBE5F1"/>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0,300</w:t>
            </w: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План</w:t>
            </w:r>
          </w:p>
        </w:tc>
        <w:tc>
          <w:tcPr>
            <w:tcW w:w="149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июнь 2019</w:t>
            </w:r>
          </w:p>
        </w:tc>
        <w:tc>
          <w:tcPr>
            <w:tcW w:w="1418"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июль 2019</w:t>
            </w:r>
          </w:p>
        </w:tc>
        <w:tc>
          <w:tcPr>
            <w:tcW w:w="1701"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25 сентября 2019</w:t>
            </w:r>
          </w:p>
        </w:tc>
        <w:tc>
          <w:tcPr>
            <w:tcW w:w="1715" w:type="dxa"/>
            <w:vMerge w:val="restart"/>
            <w:tcBorders>
              <w:top w:val="nil"/>
              <w:left w:val="single" w:sz="4" w:space="0" w:color="auto"/>
              <w:bottom w:val="single" w:sz="4" w:space="0" w:color="000000"/>
              <w:right w:val="single" w:sz="4" w:space="0" w:color="auto"/>
            </w:tcBorders>
            <w:shd w:val="clear" w:color="000000" w:fill="EAF1DD"/>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2 031,240</w:t>
            </w:r>
          </w:p>
        </w:tc>
        <w:tc>
          <w:tcPr>
            <w:tcW w:w="1277" w:type="dxa"/>
            <w:vMerge w:val="restart"/>
            <w:tcBorders>
              <w:top w:val="nil"/>
              <w:left w:val="single" w:sz="4" w:space="0" w:color="auto"/>
              <w:bottom w:val="single" w:sz="4" w:space="0" w:color="000000"/>
              <w:right w:val="single" w:sz="4" w:space="0" w:color="auto"/>
            </w:tcBorders>
            <w:shd w:val="clear" w:color="000000" w:fill="EAF1DD"/>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203"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520,000</w:t>
            </w:r>
          </w:p>
        </w:tc>
        <w:tc>
          <w:tcPr>
            <w:tcW w:w="125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1 045,000</w:t>
            </w:r>
          </w:p>
        </w:tc>
        <w:tc>
          <w:tcPr>
            <w:tcW w:w="1287" w:type="dxa"/>
            <w:tcBorders>
              <w:top w:val="nil"/>
              <w:left w:val="nil"/>
              <w:bottom w:val="single" w:sz="4" w:space="0" w:color="auto"/>
              <w:right w:val="single" w:sz="4" w:space="0" w:color="auto"/>
            </w:tcBorders>
            <w:shd w:val="clear" w:color="000000" w:fill="EAF1DD"/>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466,240</w:t>
            </w:r>
          </w:p>
        </w:tc>
        <w:tc>
          <w:tcPr>
            <w:tcW w:w="1210"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149"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c>
          <w:tcPr>
            <w:tcW w:w="1322" w:type="dxa"/>
            <w:tcBorders>
              <w:top w:val="nil"/>
              <w:left w:val="nil"/>
              <w:bottom w:val="single" w:sz="4" w:space="0" w:color="auto"/>
              <w:right w:val="single" w:sz="4" w:space="0" w:color="auto"/>
            </w:tcBorders>
            <w:shd w:val="clear" w:color="000000" w:fill="EAF1DD"/>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r w:rsidRPr="00231E94">
              <w:rPr>
                <w:rFonts w:ascii="Times New Roman" w:eastAsia="Times New Roman" w:hAnsi="Times New Roman" w:cs="Times New Roman"/>
                <w:b/>
                <w:bCs/>
                <w:color w:val="000000"/>
                <w:sz w:val="24"/>
                <w:szCs w:val="24"/>
                <w:lang w:eastAsia="ru-RU"/>
              </w:rPr>
              <w:t>0,000</w:t>
            </w: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Факт</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13 июня 2019</w:t>
            </w:r>
          </w:p>
        </w:tc>
        <w:tc>
          <w:tcPr>
            <w:tcW w:w="141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70C0"/>
                <w:sz w:val="24"/>
                <w:szCs w:val="24"/>
                <w:lang w:eastAsia="ru-RU"/>
              </w:rPr>
            </w:pPr>
            <w:r w:rsidRPr="00231E94">
              <w:rPr>
                <w:rFonts w:ascii="Times New Roman" w:eastAsia="Times New Roman" w:hAnsi="Times New Roman" w:cs="Times New Roman"/>
                <w:color w:val="0070C0"/>
                <w:sz w:val="24"/>
                <w:szCs w:val="24"/>
                <w:lang w:eastAsia="ru-RU"/>
              </w:rPr>
              <w:t>9 июля 2019</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09089A">
        <w:trPr>
          <w:trHeight w:val="315"/>
        </w:trPr>
        <w:tc>
          <w:tcPr>
            <w:tcW w:w="610"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943"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2268"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p>
        </w:tc>
        <w:tc>
          <w:tcPr>
            <w:tcW w:w="1485" w:type="dxa"/>
            <w:tcBorders>
              <w:top w:val="nil"/>
              <w:left w:val="nil"/>
              <w:bottom w:val="single" w:sz="4" w:space="0" w:color="auto"/>
              <w:right w:val="single" w:sz="4" w:space="0" w:color="auto"/>
            </w:tcBorders>
            <w:shd w:val="clear" w:color="000000" w:fill="DBE5F1"/>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xml:space="preserve">Статус </w:t>
            </w:r>
          </w:p>
        </w:tc>
        <w:tc>
          <w:tcPr>
            <w:tcW w:w="1491"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rsidR="00231E94" w:rsidRPr="00231E94" w:rsidRDefault="00231E94" w:rsidP="00231E94">
            <w:pPr>
              <w:spacing w:after="0" w:line="240" w:lineRule="auto"/>
              <w:jc w:val="center"/>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715"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77" w:type="dxa"/>
            <w:vMerge/>
            <w:tcBorders>
              <w:top w:val="nil"/>
              <w:left w:val="single" w:sz="4" w:space="0" w:color="auto"/>
              <w:bottom w:val="single" w:sz="4" w:space="0" w:color="000000"/>
              <w:right w:val="single" w:sz="4" w:space="0" w:color="auto"/>
            </w:tcBorders>
            <w:vAlign w:val="center"/>
            <w:hideMark/>
          </w:tcPr>
          <w:p w:rsidR="00231E94" w:rsidRPr="00231E94" w:rsidRDefault="00231E94" w:rsidP="00231E94">
            <w:pPr>
              <w:spacing w:after="0" w:line="240" w:lineRule="auto"/>
              <w:rPr>
                <w:rFonts w:ascii="Times New Roman" w:eastAsia="Times New Roman" w:hAnsi="Times New Roman" w:cs="Times New Roman"/>
                <w:b/>
                <w:bCs/>
                <w:color w:val="000000"/>
                <w:sz w:val="24"/>
                <w:szCs w:val="24"/>
                <w:lang w:eastAsia="ru-RU"/>
              </w:rPr>
            </w:pP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50" w:type="dxa"/>
            <w:tcBorders>
              <w:top w:val="nil"/>
              <w:left w:val="nil"/>
              <w:bottom w:val="single" w:sz="4" w:space="0" w:color="auto"/>
              <w:right w:val="single" w:sz="4" w:space="0" w:color="auto"/>
            </w:tcBorders>
            <w:shd w:val="clear" w:color="auto" w:fill="auto"/>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09089A">
            <w:pPr>
              <w:spacing w:after="0" w:line="240" w:lineRule="auto"/>
              <w:jc w:val="center"/>
              <w:rPr>
                <w:rFonts w:ascii="Times New Roman" w:eastAsia="Times New Roman" w:hAnsi="Times New Roman" w:cs="Times New Roman"/>
                <w:b/>
                <w:bCs/>
                <w:color w:val="000000"/>
                <w:sz w:val="24"/>
                <w:szCs w:val="24"/>
                <w:lang w:eastAsia="ru-RU"/>
              </w:rPr>
            </w:pPr>
          </w:p>
        </w:tc>
      </w:tr>
      <w:tr w:rsidR="00231E94" w:rsidRPr="00231E94" w:rsidTr="001F526F">
        <w:trPr>
          <w:trHeight w:val="450"/>
        </w:trPr>
        <w:tc>
          <w:tcPr>
            <w:tcW w:w="25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right"/>
              <w:rPr>
                <w:rFonts w:ascii="Times New Roman" w:eastAsia="Times New Roman" w:hAnsi="Times New Roman" w:cs="Times New Roman"/>
                <w:b/>
                <w:bCs/>
                <w:color w:val="FF0000"/>
                <w:sz w:val="28"/>
                <w:szCs w:val="28"/>
                <w:lang w:eastAsia="ru-RU"/>
              </w:rPr>
            </w:pPr>
            <w:r w:rsidRPr="00231E94">
              <w:rPr>
                <w:rFonts w:ascii="Times New Roman" w:eastAsia="Times New Roman" w:hAnsi="Times New Roman" w:cs="Times New Roman"/>
                <w:b/>
                <w:bCs/>
                <w:color w:val="FF0000"/>
                <w:sz w:val="28"/>
                <w:szCs w:val="28"/>
                <w:lang w:eastAsia="ru-RU"/>
              </w:rPr>
              <w:t>ИТОГО</w:t>
            </w:r>
          </w:p>
        </w:tc>
        <w:tc>
          <w:tcPr>
            <w:tcW w:w="2268"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rPr>
                <w:rFonts w:ascii="Times New Roman" w:eastAsia="Times New Roman" w:hAnsi="Times New Roman" w:cs="Times New Roman"/>
                <w:b/>
                <w:bCs/>
                <w:color w:val="FF0000"/>
                <w:sz w:val="28"/>
                <w:szCs w:val="24"/>
                <w:lang w:eastAsia="ru-RU"/>
              </w:rPr>
            </w:pPr>
            <w:r w:rsidRPr="00231E94">
              <w:rPr>
                <w:rFonts w:ascii="Times New Roman" w:eastAsia="Times New Roman" w:hAnsi="Times New Roman" w:cs="Times New Roman"/>
                <w:b/>
                <w:bCs/>
                <w:color w:val="FF0000"/>
                <w:sz w:val="28"/>
                <w:szCs w:val="24"/>
                <w:lang w:eastAsia="ru-RU"/>
              </w:rPr>
              <w:t>179 улиц</w:t>
            </w:r>
          </w:p>
        </w:tc>
        <w:tc>
          <w:tcPr>
            <w:tcW w:w="1276"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right"/>
              <w:rPr>
                <w:rFonts w:ascii="Times New Roman" w:eastAsia="Times New Roman" w:hAnsi="Times New Roman" w:cs="Times New Roman"/>
                <w:b/>
                <w:bCs/>
                <w:color w:val="FF0000"/>
                <w:sz w:val="28"/>
                <w:szCs w:val="28"/>
                <w:lang w:eastAsia="ru-RU"/>
              </w:rPr>
            </w:pPr>
            <w:r w:rsidRPr="00231E94">
              <w:rPr>
                <w:rFonts w:ascii="Times New Roman" w:eastAsia="Times New Roman" w:hAnsi="Times New Roman" w:cs="Times New Roman"/>
                <w:b/>
                <w:bCs/>
                <w:color w:val="FF0000"/>
                <w:sz w:val="28"/>
                <w:szCs w:val="28"/>
                <w:lang w:eastAsia="ru-RU"/>
              </w:rPr>
              <w:t>148,831</w:t>
            </w:r>
          </w:p>
        </w:tc>
        <w:tc>
          <w:tcPr>
            <w:tcW w:w="6095" w:type="dxa"/>
            <w:gridSpan w:val="4"/>
            <w:tcBorders>
              <w:top w:val="single" w:sz="4" w:space="0" w:color="auto"/>
              <w:left w:val="nil"/>
              <w:bottom w:val="single" w:sz="4" w:space="0" w:color="auto"/>
              <w:right w:val="single" w:sz="4" w:space="0" w:color="000000"/>
            </w:tcBorders>
            <w:shd w:val="clear" w:color="auto" w:fill="auto"/>
            <w:noWrap/>
            <w:vAlign w:val="bottom"/>
            <w:hideMark/>
          </w:tcPr>
          <w:p w:rsidR="00231E94" w:rsidRPr="00231E94" w:rsidRDefault="00231E94" w:rsidP="00231E94">
            <w:pPr>
              <w:spacing w:after="0" w:line="240" w:lineRule="auto"/>
              <w:jc w:val="right"/>
              <w:rPr>
                <w:rFonts w:ascii="Times New Roman" w:eastAsia="Times New Roman" w:hAnsi="Times New Roman" w:cs="Times New Roman"/>
                <w:b/>
                <w:bCs/>
                <w:color w:val="FF0000"/>
                <w:sz w:val="28"/>
                <w:szCs w:val="28"/>
                <w:lang w:eastAsia="ru-RU"/>
              </w:rPr>
            </w:pPr>
            <w:r w:rsidRPr="00231E94">
              <w:rPr>
                <w:rFonts w:ascii="Times New Roman" w:eastAsia="Times New Roman" w:hAnsi="Times New Roman" w:cs="Times New Roman"/>
                <w:b/>
                <w:bCs/>
                <w:color w:val="FF0000"/>
                <w:sz w:val="28"/>
                <w:szCs w:val="28"/>
                <w:lang w:eastAsia="ru-RU"/>
              </w:rPr>
              <w:t>ИТОГО</w:t>
            </w:r>
          </w:p>
        </w:tc>
        <w:tc>
          <w:tcPr>
            <w:tcW w:w="1715"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FF0000"/>
                <w:sz w:val="28"/>
                <w:szCs w:val="28"/>
                <w:lang w:eastAsia="ru-RU"/>
              </w:rPr>
            </w:pPr>
            <w:r w:rsidRPr="00231E94">
              <w:rPr>
                <w:rFonts w:ascii="Times New Roman" w:eastAsia="Times New Roman" w:hAnsi="Times New Roman" w:cs="Times New Roman"/>
                <w:b/>
                <w:bCs/>
                <w:color w:val="FF0000"/>
                <w:sz w:val="28"/>
                <w:szCs w:val="28"/>
                <w:lang w:eastAsia="ru-RU"/>
              </w:rPr>
              <w:t>779 524,178</w:t>
            </w:r>
          </w:p>
        </w:tc>
        <w:tc>
          <w:tcPr>
            <w:tcW w:w="1277" w:type="dxa"/>
            <w:tcBorders>
              <w:top w:val="nil"/>
              <w:left w:val="nil"/>
              <w:bottom w:val="single" w:sz="4" w:space="0" w:color="auto"/>
              <w:right w:val="single" w:sz="4" w:space="0" w:color="auto"/>
            </w:tcBorders>
            <w:shd w:val="clear" w:color="auto" w:fill="auto"/>
            <w:noWrap/>
            <w:vAlign w:val="center"/>
            <w:hideMark/>
          </w:tcPr>
          <w:p w:rsidR="00231E94" w:rsidRPr="00231E94" w:rsidRDefault="00231E94" w:rsidP="00231E94">
            <w:pPr>
              <w:spacing w:after="0" w:line="240" w:lineRule="auto"/>
              <w:jc w:val="center"/>
              <w:rPr>
                <w:rFonts w:ascii="Times New Roman" w:eastAsia="Times New Roman" w:hAnsi="Times New Roman" w:cs="Times New Roman"/>
                <w:b/>
                <w:bCs/>
                <w:color w:val="FF0000"/>
                <w:sz w:val="28"/>
                <w:szCs w:val="28"/>
                <w:lang w:eastAsia="ru-RU"/>
              </w:rPr>
            </w:pPr>
            <w:r w:rsidRPr="00231E94">
              <w:rPr>
                <w:rFonts w:ascii="Times New Roman" w:eastAsia="Times New Roman" w:hAnsi="Times New Roman" w:cs="Times New Roman"/>
                <w:b/>
                <w:bCs/>
                <w:color w:val="FF0000"/>
                <w:sz w:val="28"/>
                <w:szCs w:val="28"/>
                <w:lang w:eastAsia="ru-RU"/>
              </w:rPr>
              <w:t>0,000</w:t>
            </w:r>
          </w:p>
        </w:tc>
        <w:tc>
          <w:tcPr>
            <w:tcW w:w="1203"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25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287"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210"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c>
          <w:tcPr>
            <w:tcW w:w="1322" w:type="dxa"/>
            <w:tcBorders>
              <w:top w:val="nil"/>
              <w:left w:val="nil"/>
              <w:bottom w:val="single" w:sz="4" w:space="0" w:color="auto"/>
              <w:right w:val="single" w:sz="4" w:space="0" w:color="auto"/>
            </w:tcBorders>
            <w:shd w:val="clear" w:color="auto" w:fill="auto"/>
            <w:noWrap/>
            <w:vAlign w:val="bottom"/>
            <w:hideMark/>
          </w:tcPr>
          <w:p w:rsidR="00231E94" w:rsidRPr="00231E94" w:rsidRDefault="00231E94" w:rsidP="00231E94">
            <w:pPr>
              <w:spacing w:after="0" w:line="240" w:lineRule="auto"/>
              <w:rPr>
                <w:rFonts w:ascii="Times New Roman" w:eastAsia="Times New Roman" w:hAnsi="Times New Roman" w:cs="Times New Roman"/>
                <w:color w:val="000000"/>
                <w:sz w:val="24"/>
                <w:szCs w:val="24"/>
                <w:lang w:eastAsia="ru-RU"/>
              </w:rPr>
            </w:pPr>
            <w:r w:rsidRPr="00231E94">
              <w:rPr>
                <w:rFonts w:ascii="Times New Roman" w:eastAsia="Times New Roman" w:hAnsi="Times New Roman" w:cs="Times New Roman"/>
                <w:color w:val="000000"/>
                <w:sz w:val="24"/>
                <w:szCs w:val="24"/>
                <w:lang w:eastAsia="ru-RU"/>
              </w:rPr>
              <w:t> </w:t>
            </w:r>
          </w:p>
        </w:tc>
      </w:tr>
    </w:tbl>
    <w:p w:rsidR="00E03175" w:rsidRDefault="00E03175" w:rsidP="00F939C5">
      <w:pPr>
        <w:pStyle w:val="a3"/>
        <w:spacing w:line="360" w:lineRule="auto"/>
        <w:jc w:val="both"/>
        <w:rPr>
          <w:rFonts w:ascii="Times New Roman" w:hAnsi="Times New Roman" w:cs="Times New Roman"/>
          <w:sz w:val="28"/>
          <w:szCs w:val="28"/>
        </w:rPr>
      </w:pPr>
    </w:p>
    <w:p w:rsidR="00E03175" w:rsidRDefault="00E03175" w:rsidP="00F939C5">
      <w:pPr>
        <w:pStyle w:val="a3"/>
        <w:spacing w:line="360" w:lineRule="auto"/>
        <w:jc w:val="both"/>
        <w:rPr>
          <w:rFonts w:ascii="Times New Roman" w:hAnsi="Times New Roman" w:cs="Times New Roman"/>
          <w:sz w:val="28"/>
          <w:szCs w:val="28"/>
        </w:rPr>
      </w:pPr>
    </w:p>
    <w:p w:rsidR="0094722F" w:rsidRDefault="0094722F" w:rsidP="0094722F">
      <w:pPr>
        <w:pStyle w:val="a3"/>
        <w:spacing w:line="360" w:lineRule="auto"/>
        <w:ind w:firstLine="709"/>
        <w:jc w:val="both"/>
        <w:rPr>
          <w:rFonts w:ascii="Times New Roman" w:hAnsi="Times New Roman" w:cs="Times New Roman"/>
          <w:b/>
          <w:sz w:val="28"/>
          <w:szCs w:val="28"/>
        </w:rPr>
      </w:pPr>
    </w:p>
    <w:p w:rsidR="0094722F" w:rsidRDefault="0094722F" w:rsidP="0094722F">
      <w:pPr>
        <w:pStyle w:val="a3"/>
        <w:spacing w:line="360" w:lineRule="auto"/>
        <w:ind w:firstLine="709"/>
        <w:jc w:val="both"/>
        <w:rPr>
          <w:rFonts w:ascii="Times New Roman" w:hAnsi="Times New Roman" w:cs="Times New Roman"/>
          <w:b/>
          <w:sz w:val="28"/>
          <w:szCs w:val="28"/>
        </w:rPr>
      </w:pPr>
    </w:p>
    <w:p w:rsidR="0094722F" w:rsidRDefault="0094722F" w:rsidP="0094722F">
      <w:pPr>
        <w:pStyle w:val="a3"/>
        <w:spacing w:line="360" w:lineRule="auto"/>
        <w:ind w:firstLine="709"/>
        <w:jc w:val="both"/>
        <w:rPr>
          <w:rFonts w:ascii="Times New Roman" w:hAnsi="Times New Roman" w:cs="Times New Roman"/>
          <w:b/>
          <w:sz w:val="28"/>
          <w:szCs w:val="28"/>
        </w:rPr>
      </w:pPr>
    </w:p>
    <w:p w:rsidR="0094722F" w:rsidRDefault="0094722F" w:rsidP="0094722F">
      <w:pPr>
        <w:pStyle w:val="a3"/>
        <w:spacing w:line="360" w:lineRule="auto"/>
        <w:ind w:firstLine="709"/>
        <w:jc w:val="both"/>
        <w:rPr>
          <w:rFonts w:ascii="Times New Roman" w:hAnsi="Times New Roman" w:cs="Times New Roman"/>
          <w:b/>
          <w:sz w:val="28"/>
          <w:szCs w:val="28"/>
        </w:rPr>
        <w:sectPr w:rsidR="0094722F" w:rsidSect="007C3D20">
          <w:pgSz w:w="23814" w:h="16840"/>
          <w:pgMar w:top="1134" w:right="850" w:bottom="1242" w:left="1134" w:header="709" w:footer="709" w:gutter="0"/>
          <w:cols w:space="708"/>
          <w:titlePg/>
          <w:docGrid w:linePitch="360"/>
        </w:sectPr>
      </w:pPr>
    </w:p>
    <w:p w:rsidR="0094722F" w:rsidRPr="00BF2210" w:rsidRDefault="0094722F" w:rsidP="0094722F">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Примерный</w:t>
      </w:r>
      <w:r w:rsidRPr="00BF2210">
        <w:rPr>
          <w:rFonts w:ascii="Times New Roman" w:hAnsi="Times New Roman" w:cs="Times New Roman"/>
          <w:b/>
          <w:sz w:val="28"/>
          <w:szCs w:val="28"/>
        </w:rPr>
        <w:t xml:space="preserve"> план мероприятий</w:t>
      </w:r>
    </w:p>
    <w:tbl>
      <w:tblPr>
        <w:tblStyle w:val="ab"/>
        <w:tblW w:w="0" w:type="auto"/>
        <w:tblLook w:val="04A0" w:firstRow="1" w:lastRow="0" w:firstColumn="1" w:lastColumn="0" w:noHBand="0" w:noVBand="1"/>
      </w:tblPr>
      <w:tblGrid>
        <w:gridCol w:w="959"/>
        <w:gridCol w:w="7938"/>
        <w:gridCol w:w="2192"/>
        <w:gridCol w:w="3697"/>
      </w:tblGrid>
      <w:tr w:rsidR="0094722F" w:rsidRPr="00E063A4" w:rsidTr="00B36E6A">
        <w:tc>
          <w:tcPr>
            <w:tcW w:w="959" w:type="dxa"/>
            <w:shd w:val="clear" w:color="auto" w:fill="EAF1DD" w:themeFill="accent3" w:themeFillTint="33"/>
          </w:tcPr>
          <w:p w:rsidR="0094722F" w:rsidRPr="00E063A4" w:rsidRDefault="0094722F" w:rsidP="00B36E6A">
            <w:pPr>
              <w:pStyle w:val="a3"/>
              <w:jc w:val="both"/>
              <w:rPr>
                <w:rFonts w:ascii="Times New Roman" w:hAnsi="Times New Roman" w:cs="Times New Roman"/>
                <w:b/>
                <w:sz w:val="28"/>
                <w:szCs w:val="28"/>
              </w:rPr>
            </w:pPr>
            <w:r w:rsidRPr="00E063A4">
              <w:rPr>
                <w:rFonts w:ascii="Times New Roman" w:hAnsi="Times New Roman" w:cs="Times New Roman"/>
                <w:b/>
                <w:sz w:val="28"/>
                <w:szCs w:val="28"/>
              </w:rPr>
              <w:t>№ п/п</w:t>
            </w:r>
          </w:p>
        </w:tc>
        <w:tc>
          <w:tcPr>
            <w:tcW w:w="7938" w:type="dxa"/>
            <w:shd w:val="clear" w:color="auto" w:fill="EAF1DD" w:themeFill="accent3" w:themeFillTint="33"/>
          </w:tcPr>
          <w:p w:rsidR="0094722F" w:rsidRPr="00E063A4" w:rsidRDefault="0094722F" w:rsidP="00B36E6A">
            <w:pPr>
              <w:pStyle w:val="a3"/>
              <w:jc w:val="both"/>
              <w:rPr>
                <w:rFonts w:ascii="Times New Roman" w:hAnsi="Times New Roman" w:cs="Times New Roman"/>
                <w:b/>
                <w:sz w:val="28"/>
                <w:szCs w:val="28"/>
              </w:rPr>
            </w:pPr>
            <w:r w:rsidRPr="00E063A4">
              <w:rPr>
                <w:rFonts w:ascii="Times New Roman" w:hAnsi="Times New Roman" w:cs="Times New Roman"/>
                <w:b/>
                <w:sz w:val="28"/>
                <w:szCs w:val="28"/>
              </w:rPr>
              <w:t>Мероприятие</w:t>
            </w:r>
          </w:p>
        </w:tc>
        <w:tc>
          <w:tcPr>
            <w:tcW w:w="2192" w:type="dxa"/>
            <w:shd w:val="clear" w:color="auto" w:fill="EAF1DD" w:themeFill="accent3" w:themeFillTint="33"/>
          </w:tcPr>
          <w:p w:rsidR="0094722F" w:rsidRPr="00E063A4" w:rsidRDefault="0094722F" w:rsidP="00B36E6A">
            <w:pPr>
              <w:pStyle w:val="a3"/>
              <w:jc w:val="both"/>
              <w:rPr>
                <w:rFonts w:ascii="Times New Roman" w:hAnsi="Times New Roman" w:cs="Times New Roman"/>
                <w:b/>
                <w:sz w:val="28"/>
                <w:szCs w:val="28"/>
              </w:rPr>
            </w:pPr>
            <w:r w:rsidRPr="00E063A4">
              <w:rPr>
                <w:rFonts w:ascii="Times New Roman" w:hAnsi="Times New Roman" w:cs="Times New Roman"/>
                <w:b/>
                <w:sz w:val="28"/>
                <w:szCs w:val="28"/>
              </w:rPr>
              <w:t>Срок</w:t>
            </w:r>
          </w:p>
        </w:tc>
        <w:tc>
          <w:tcPr>
            <w:tcW w:w="3697" w:type="dxa"/>
            <w:shd w:val="clear" w:color="auto" w:fill="EAF1DD" w:themeFill="accent3" w:themeFillTint="33"/>
          </w:tcPr>
          <w:p w:rsidR="0094722F" w:rsidRPr="00E063A4" w:rsidRDefault="0094722F" w:rsidP="00B36E6A">
            <w:pPr>
              <w:pStyle w:val="a3"/>
              <w:jc w:val="both"/>
              <w:rPr>
                <w:rFonts w:ascii="Times New Roman" w:hAnsi="Times New Roman" w:cs="Times New Roman"/>
                <w:b/>
                <w:sz w:val="28"/>
                <w:szCs w:val="28"/>
              </w:rPr>
            </w:pPr>
            <w:r w:rsidRPr="00E063A4">
              <w:rPr>
                <w:rFonts w:ascii="Times New Roman" w:hAnsi="Times New Roman" w:cs="Times New Roman"/>
                <w:b/>
                <w:sz w:val="28"/>
                <w:szCs w:val="28"/>
              </w:rPr>
              <w:t>Ответственный</w:t>
            </w:r>
          </w:p>
        </w:tc>
      </w:tr>
      <w:tr w:rsidR="0094722F" w:rsidRPr="005E6951" w:rsidTr="00B36E6A">
        <w:tc>
          <w:tcPr>
            <w:tcW w:w="959" w:type="dxa"/>
          </w:tcPr>
          <w:p w:rsidR="0094722F" w:rsidRPr="005E6951" w:rsidRDefault="00915295" w:rsidP="00B36E6A">
            <w:pPr>
              <w:pStyle w:val="a3"/>
              <w:jc w:val="both"/>
              <w:rPr>
                <w:rFonts w:ascii="Times New Roman" w:hAnsi="Times New Roman" w:cs="Times New Roman"/>
                <w:b/>
                <w:sz w:val="28"/>
                <w:szCs w:val="28"/>
              </w:rPr>
            </w:pPr>
            <w:r>
              <w:rPr>
                <w:rFonts w:ascii="Times New Roman" w:hAnsi="Times New Roman" w:cs="Times New Roman"/>
                <w:b/>
                <w:sz w:val="28"/>
                <w:szCs w:val="28"/>
              </w:rPr>
              <w:t>1</w:t>
            </w:r>
          </w:p>
        </w:tc>
        <w:tc>
          <w:tcPr>
            <w:tcW w:w="13827" w:type="dxa"/>
            <w:gridSpan w:val="3"/>
          </w:tcPr>
          <w:p w:rsidR="0094722F" w:rsidRPr="005E6951" w:rsidRDefault="0094722F" w:rsidP="00E60997">
            <w:pPr>
              <w:pStyle w:val="a3"/>
              <w:jc w:val="both"/>
              <w:rPr>
                <w:rFonts w:ascii="Times New Roman" w:hAnsi="Times New Roman" w:cs="Times New Roman"/>
                <w:b/>
                <w:sz w:val="28"/>
                <w:szCs w:val="28"/>
              </w:rPr>
            </w:pPr>
            <w:r w:rsidRPr="005E6951">
              <w:rPr>
                <w:rFonts w:ascii="Times New Roman" w:hAnsi="Times New Roman" w:cs="Times New Roman"/>
                <w:b/>
                <w:sz w:val="28"/>
                <w:szCs w:val="28"/>
              </w:rPr>
              <w:t xml:space="preserve">Организация работы в </w:t>
            </w:r>
            <w:r w:rsidR="00E60997">
              <w:rPr>
                <w:rFonts w:ascii="Times New Roman" w:hAnsi="Times New Roman" w:cs="Times New Roman"/>
                <w:b/>
                <w:sz w:val="28"/>
                <w:szCs w:val="28"/>
              </w:rPr>
              <w:t>Минтранспорта</w:t>
            </w:r>
            <w:r w:rsidRPr="005E6951">
              <w:rPr>
                <w:rFonts w:ascii="Times New Roman" w:hAnsi="Times New Roman" w:cs="Times New Roman"/>
                <w:b/>
                <w:sz w:val="28"/>
                <w:szCs w:val="28"/>
              </w:rPr>
              <w:t xml:space="preserve"> РД</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1</w:t>
            </w:r>
            <w:r w:rsidR="0094722F">
              <w:rPr>
                <w:rFonts w:ascii="Times New Roman" w:hAnsi="Times New Roman" w:cs="Times New Roman"/>
                <w:sz w:val="28"/>
                <w:szCs w:val="28"/>
              </w:rPr>
              <w:t>.1</w:t>
            </w:r>
          </w:p>
        </w:tc>
        <w:tc>
          <w:tcPr>
            <w:tcW w:w="7938" w:type="dxa"/>
          </w:tcPr>
          <w:p w:rsidR="0094722F" w:rsidRDefault="0094722F" w:rsidP="00B36E6A">
            <w:pPr>
              <w:pStyle w:val="a3"/>
              <w:ind w:firstLine="34"/>
              <w:jc w:val="both"/>
              <w:rPr>
                <w:rFonts w:ascii="Times New Roman" w:hAnsi="Times New Roman" w:cs="Times New Roman"/>
                <w:sz w:val="28"/>
                <w:szCs w:val="28"/>
              </w:rPr>
            </w:pPr>
            <w:r>
              <w:rPr>
                <w:rFonts w:ascii="Times New Roman" w:hAnsi="Times New Roman" w:cs="Times New Roman"/>
                <w:sz w:val="28"/>
                <w:szCs w:val="28"/>
              </w:rPr>
              <w:t xml:space="preserve">Издание приказа </w:t>
            </w:r>
            <w:r w:rsidR="00E60997">
              <w:rPr>
                <w:rFonts w:ascii="Times New Roman" w:hAnsi="Times New Roman" w:cs="Times New Roman"/>
                <w:sz w:val="28"/>
                <w:szCs w:val="28"/>
              </w:rPr>
              <w:t xml:space="preserve">Минтранспорта </w:t>
            </w:r>
            <w:r>
              <w:rPr>
                <w:rFonts w:ascii="Times New Roman" w:hAnsi="Times New Roman" w:cs="Times New Roman"/>
                <w:sz w:val="28"/>
                <w:szCs w:val="28"/>
              </w:rPr>
              <w:t xml:space="preserve">Республики Дагестан об определении заместителя министра, ответственного за координацию проводимых работ и организацию выполнения программы по </w:t>
            </w:r>
            <w:r w:rsidR="00E60997">
              <w:rPr>
                <w:rFonts w:ascii="Times New Roman" w:hAnsi="Times New Roman" w:cs="Times New Roman"/>
                <w:sz w:val="28"/>
                <w:szCs w:val="28"/>
              </w:rPr>
              <w:t>проведению ремонта местных дорог</w:t>
            </w:r>
            <w:r>
              <w:rPr>
                <w:rFonts w:ascii="Times New Roman" w:hAnsi="Times New Roman" w:cs="Times New Roman"/>
                <w:sz w:val="28"/>
                <w:szCs w:val="28"/>
              </w:rPr>
              <w:t>, а также подразделения министерств, ответственные за качественное и своевременное выполнение программы.</w:t>
            </w:r>
          </w:p>
          <w:p w:rsidR="0094722F" w:rsidRDefault="0094722F" w:rsidP="00B36E6A">
            <w:pPr>
              <w:pStyle w:val="a3"/>
              <w:ind w:firstLine="34"/>
              <w:jc w:val="both"/>
              <w:rPr>
                <w:rFonts w:ascii="Times New Roman" w:hAnsi="Times New Roman" w:cs="Times New Roman"/>
                <w:sz w:val="28"/>
                <w:szCs w:val="28"/>
              </w:rPr>
            </w:pP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7</w:t>
            </w:r>
            <w:r w:rsidR="0094722F">
              <w:rPr>
                <w:rFonts w:ascii="Times New Roman" w:hAnsi="Times New Roman" w:cs="Times New Roman"/>
                <w:sz w:val="28"/>
                <w:szCs w:val="28"/>
              </w:rPr>
              <w:t xml:space="preserve"> августа 2019 года</w:t>
            </w:r>
          </w:p>
        </w:tc>
        <w:tc>
          <w:tcPr>
            <w:tcW w:w="3697" w:type="dxa"/>
          </w:tcPr>
          <w:p w:rsidR="0094722F" w:rsidRDefault="00E60997" w:rsidP="00B36E6A">
            <w:pPr>
              <w:pStyle w:val="a3"/>
              <w:jc w:val="both"/>
              <w:rPr>
                <w:rFonts w:ascii="Times New Roman" w:hAnsi="Times New Roman" w:cs="Times New Roman"/>
                <w:sz w:val="28"/>
                <w:szCs w:val="28"/>
              </w:rPr>
            </w:pPr>
            <w:r>
              <w:rPr>
                <w:rFonts w:ascii="Times New Roman" w:hAnsi="Times New Roman" w:cs="Times New Roman"/>
                <w:sz w:val="28"/>
                <w:szCs w:val="28"/>
              </w:rPr>
              <w:t>Минтранспорта</w:t>
            </w:r>
            <w:r w:rsidR="0094722F">
              <w:rPr>
                <w:rFonts w:ascii="Times New Roman" w:hAnsi="Times New Roman" w:cs="Times New Roman"/>
                <w:sz w:val="28"/>
                <w:szCs w:val="28"/>
              </w:rPr>
              <w:t xml:space="preserve"> РД</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1</w:t>
            </w:r>
            <w:r w:rsidR="0094722F">
              <w:rPr>
                <w:rFonts w:ascii="Times New Roman" w:hAnsi="Times New Roman" w:cs="Times New Roman"/>
                <w:sz w:val="28"/>
                <w:szCs w:val="28"/>
              </w:rPr>
              <w:t>.2</w:t>
            </w:r>
          </w:p>
        </w:tc>
        <w:tc>
          <w:tcPr>
            <w:tcW w:w="7938" w:type="dxa"/>
          </w:tcPr>
          <w:p w:rsidR="0094722F" w:rsidRPr="005E6951" w:rsidRDefault="0094722F" w:rsidP="00E60997">
            <w:pPr>
              <w:pStyle w:val="a3"/>
              <w:ind w:firstLine="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Издание г</w:t>
            </w:r>
            <w:r w:rsidRPr="005E6951">
              <w:rPr>
                <w:rFonts w:ascii="Times New Roman" w:hAnsi="Times New Roman" w:cs="Times New Roman"/>
                <w:color w:val="000000" w:themeColor="text1"/>
                <w:sz w:val="28"/>
                <w:szCs w:val="28"/>
              </w:rPr>
              <w:t>лав</w:t>
            </w:r>
            <w:r>
              <w:rPr>
                <w:rFonts w:ascii="Times New Roman" w:hAnsi="Times New Roman" w:cs="Times New Roman"/>
                <w:color w:val="000000" w:themeColor="text1"/>
                <w:sz w:val="28"/>
                <w:szCs w:val="28"/>
              </w:rPr>
              <w:t>ами</w:t>
            </w:r>
            <w:r w:rsidRPr="005E6951">
              <w:rPr>
                <w:rFonts w:ascii="Times New Roman" w:hAnsi="Times New Roman" w:cs="Times New Roman"/>
                <w:color w:val="000000" w:themeColor="text1"/>
                <w:sz w:val="28"/>
                <w:szCs w:val="28"/>
              </w:rPr>
              <w:t xml:space="preserve"> муниципальных образований Республики Дагестан, на территории которых вед</w:t>
            </w:r>
            <w:r>
              <w:rPr>
                <w:rFonts w:ascii="Times New Roman" w:hAnsi="Times New Roman" w:cs="Times New Roman"/>
                <w:color w:val="000000" w:themeColor="text1"/>
                <w:sz w:val="28"/>
                <w:szCs w:val="28"/>
              </w:rPr>
              <w:t xml:space="preserve">утся </w:t>
            </w:r>
            <w:r w:rsidR="00E60997">
              <w:rPr>
                <w:rFonts w:ascii="Times New Roman" w:hAnsi="Times New Roman" w:cs="Times New Roman"/>
                <w:color w:val="000000" w:themeColor="text1"/>
                <w:sz w:val="28"/>
                <w:szCs w:val="28"/>
              </w:rPr>
              <w:t>ремонтные</w:t>
            </w:r>
            <w:r>
              <w:rPr>
                <w:rFonts w:ascii="Times New Roman" w:hAnsi="Times New Roman" w:cs="Times New Roman"/>
                <w:color w:val="000000" w:themeColor="text1"/>
                <w:sz w:val="28"/>
                <w:szCs w:val="28"/>
              </w:rPr>
              <w:t xml:space="preserve"> работы, </w:t>
            </w:r>
            <w:r w:rsidRPr="005E6951">
              <w:rPr>
                <w:rFonts w:ascii="Times New Roman" w:hAnsi="Times New Roman" w:cs="Times New Roman"/>
                <w:color w:val="000000" w:themeColor="text1"/>
                <w:sz w:val="28"/>
                <w:szCs w:val="28"/>
              </w:rPr>
              <w:t>распоряжени</w:t>
            </w:r>
            <w:r>
              <w:rPr>
                <w:rFonts w:ascii="Times New Roman" w:hAnsi="Times New Roman" w:cs="Times New Roman"/>
                <w:color w:val="000000" w:themeColor="text1"/>
                <w:sz w:val="28"/>
                <w:szCs w:val="28"/>
              </w:rPr>
              <w:t xml:space="preserve">й об определении </w:t>
            </w:r>
            <w:r>
              <w:rPr>
                <w:rFonts w:ascii="Times New Roman" w:hAnsi="Times New Roman" w:cs="Times New Roman"/>
                <w:sz w:val="28"/>
                <w:szCs w:val="28"/>
              </w:rPr>
              <w:t>заместителя главы администрации, ответственного за координацию проводимых работ, а также структурных подразделений администрации, ответственных за организацию работы</w:t>
            </w:r>
            <w:r w:rsidRPr="005E6951">
              <w:rPr>
                <w:rFonts w:ascii="Times New Roman" w:hAnsi="Times New Roman" w:cs="Times New Roman"/>
                <w:color w:val="000000" w:themeColor="text1"/>
                <w:sz w:val="28"/>
                <w:szCs w:val="28"/>
              </w:rPr>
              <w:t>.</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9</w:t>
            </w:r>
            <w:r w:rsidR="0094722F">
              <w:rPr>
                <w:rFonts w:ascii="Times New Roman" w:hAnsi="Times New Roman" w:cs="Times New Roman"/>
                <w:sz w:val="28"/>
                <w:szCs w:val="28"/>
              </w:rPr>
              <w:t xml:space="preserve"> августа 2019 года</w:t>
            </w:r>
          </w:p>
        </w:tc>
        <w:tc>
          <w:tcPr>
            <w:tcW w:w="3697" w:type="dxa"/>
          </w:tcPr>
          <w:p w:rsidR="00E60997" w:rsidRDefault="0094722F" w:rsidP="00E60997">
            <w:pPr>
              <w:pStyle w:val="a3"/>
              <w:jc w:val="both"/>
              <w:rPr>
                <w:rFonts w:ascii="Times New Roman" w:hAnsi="Times New Roman" w:cs="Times New Roman"/>
                <w:sz w:val="28"/>
                <w:szCs w:val="28"/>
              </w:rPr>
            </w:pPr>
            <w:r>
              <w:rPr>
                <w:rFonts w:ascii="Times New Roman" w:hAnsi="Times New Roman" w:cs="Times New Roman"/>
                <w:sz w:val="28"/>
                <w:szCs w:val="28"/>
              </w:rPr>
              <w:t xml:space="preserve">Главы администраций </w:t>
            </w:r>
            <w:r w:rsidR="00E60997">
              <w:rPr>
                <w:rFonts w:ascii="Times New Roman" w:hAnsi="Times New Roman" w:cs="Times New Roman"/>
                <w:sz w:val="28"/>
                <w:szCs w:val="28"/>
              </w:rPr>
              <w:t>муниципальных образований</w:t>
            </w:r>
          </w:p>
          <w:p w:rsidR="0094722F" w:rsidRDefault="0094722F" w:rsidP="00B36E6A">
            <w:pPr>
              <w:pStyle w:val="a3"/>
              <w:jc w:val="both"/>
              <w:rPr>
                <w:rFonts w:ascii="Times New Roman" w:hAnsi="Times New Roman" w:cs="Times New Roman"/>
                <w:sz w:val="28"/>
                <w:szCs w:val="28"/>
              </w:rPr>
            </w:pP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1</w:t>
            </w:r>
            <w:r w:rsidR="0094722F">
              <w:rPr>
                <w:rFonts w:ascii="Times New Roman" w:hAnsi="Times New Roman" w:cs="Times New Roman"/>
                <w:sz w:val="28"/>
                <w:szCs w:val="28"/>
              </w:rPr>
              <w:t>.3</w:t>
            </w:r>
          </w:p>
        </w:tc>
        <w:tc>
          <w:tcPr>
            <w:tcW w:w="7938" w:type="dxa"/>
          </w:tcPr>
          <w:p w:rsidR="0094722F" w:rsidRDefault="0094722F" w:rsidP="00E60997">
            <w:pPr>
              <w:pStyle w:val="a3"/>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Издание распоряжения </w:t>
            </w:r>
            <w:r w:rsidR="00E60997">
              <w:rPr>
                <w:rFonts w:ascii="Times New Roman" w:hAnsi="Times New Roman" w:cs="Times New Roman"/>
                <w:sz w:val="28"/>
                <w:szCs w:val="28"/>
              </w:rPr>
              <w:t xml:space="preserve">Минтранспорта </w:t>
            </w:r>
            <w:r>
              <w:rPr>
                <w:rFonts w:ascii="Times New Roman" w:hAnsi="Times New Roman" w:cs="Times New Roman"/>
                <w:sz w:val="28"/>
                <w:szCs w:val="28"/>
              </w:rPr>
              <w:t xml:space="preserve">РД о создании рабочей группы по координации взаимодействия с муниципальными образованиями, на территории которых проводятся </w:t>
            </w:r>
            <w:r w:rsidR="00E60997">
              <w:rPr>
                <w:rFonts w:ascii="Times New Roman" w:hAnsi="Times New Roman" w:cs="Times New Roman"/>
                <w:sz w:val="28"/>
                <w:szCs w:val="28"/>
              </w:rPr>
              <w:t>ремонтные работы</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w:t>
            </w:r>
            <w:r w:rsidR="0094722F">
              <w:rPr>
                <w:rFonts w:ascii="Times New Roman" w:hAnsi="Times New Roman" w:cs="Times New Roman"/>
                <w:sz w:val="28"/>
                <w:szCs w:val="28"/>
              </w:rPr>
              <w:t>2 августа 2019 года</w:t>
            </w:r>
          </w:p>
        </w:tc>
        <w:tc>
          <w:tcPr>
            <w:tcW w:w="3697" w:type="dxa"/>
          </w:tcPr>
          <w:p w:rsidR="0094722F" w:rsidRDefault="00E60997"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Минтранспорта </w:t>
            </w:r>
            <w:r w:rsidR="0094722F">
              <w:rPr>
                <w:rFonts w:ascii="Times New Roman" w:hAnsi="Times New Roman" w:cs="Times New Roman"/>
                <w:sz w:val="28"/>
                <w:szCs w:val="28"/>
              </w:rPr>
              <w:t>РД</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1</w:t>
            </w:r>
            <w:r w:rsidR="0094722F">
              <w:rPr>
                <w:rFonts w:ascii="Times New Roman" w:hAnsi="Times New Roman" w:cs="Times New Roman"/>
                <w:sz w:val="28"/>
                <w:szCs w:val="28"/>
              </w:rPr>
              <w:t>.4</w:t>
            </w:r>
          </w:p>
        </w:tc>
        <w:tc>
          <w:tcPr>
            <w:tcW w:w="7938" w:type="dxa"/>
          </w:tcPr>
          <w:p w:rsidR="0094722F" w:rsidRPr="005E6951" w:rsidRDefault="0094722F" w:rsidP="00B36E6A">
            <w:pPr>
              <w:pStyle w:val="a3"/>
              <w:ind w:firstLine="34"/>
              <w:jc w:val="both"/>
              <w:rPr>
                <w:rFonts w:ascii="Times New Roman" w:hAnsi="Times New Roman" w:cs="Times New Roman"/>
                <w:color w:val="000000" w:themeColor="text1"/>
                <w:sz w:val="28"/>
                <w:szCs w:val="28"/>
              </w:rPr>
            </w:pPr>
            <w:r w:rsidRPr="005E6951">
              <w:rPr>
                <w:rFonts w:ascii="Times New Roman" w:hAnsi="Times New Roman" w:cs="Times New Roman"/>
                <w:color w:val="000000" w:themeColor="text1"/>
                <w:sz w:val="28"/>
                <w:szCs w:val="28"/>
              </w:rPr>
              <w:t xml:space="preserve">Представление еженедельного отчета </w:t>
            </w:r>
            <w:r>
              <w:rPr>
                <w:rFonts w:ascii="Times New Roman" w:hAnsi="Times New Roman" w:cs="Times New Roman"/>
                <w:color w:val="000000" w:themeColor="text1"/>
                <w:sz w:val="28"/>
                <w:szCs w:val="28"/>
              </w:rPr>
              <w:t xml:space="preserve">главы администрации </w:t>
            </w:r>
            <w:r>
              <w:rPr>
                <w:rFonts w:ascii="Times New Roman" w:hAnsi="Times New Roman" w:cs="Times New Roman"/>
                <w:sz w:val="28"/>
                <w:szCs w:val="28"/>
              </w:rPr>
              <w:t xml:space="preserve">муниципального образования, на территории которого проводятся </w:t>
            </w:r>
            <w:r w:rsidR="00E60997">
              <w:rPr>
                <w:rFonts w:ascii="Times New Roman" w:hAnsi="Times New Roman" w:cs="Times New Roman"/>
                <w:sz w:val="28"/>
                <w:szCs w:val="28"/>
              </w:rPr>
              <w:t xml:space="preserve">ремонтные работы </w:t>
            </w:r>
            <w:r w:rsidRPr="005E6951">
              <w:rPr>
                <w:rFonts w:ascii="Times New Roman" w:hAnsi="Times New Roman" w:cs="Times New Roman"/>
                <w:color w:val="000000" w:themeColor="text1"/>
                <w:sz w:val="28"/>
                <w:szCs w:val="28"/>
              </w:rPr>
              <w:t xml:space="preserve">в </w:t>
            </w:r>
            <w:r w:rsidR="00E60997">
              <w:rPr>
                <w:rFonts w:ascii="Times New Roman" w:hAnsi="Times New Roman" w:cs="Times New Roman"/>
                <w:sz w:val="28"/>
                <w:szCs w:val="28"/>
              </w:rPr>
              <w:t>Минтранспорта</w:t>
            </w:r>
            <w:r>
              <w:rPr>
                <w:rFonts w:ascii="Times New Roman" w:hAnsi="Times New Roman" w:cs="Times New Roman"/>
                <w:sz w:val="28"/>
                <w:szCs w:val="28"/>
              </w:rPr>
              <w:t xml:space="preserve"> </w:t>
            </w:r>
            <w:r w:rsidRPr="005E6951">
              <w:rPr>
                <w:rFonts w:ascii="Times New Roman" w:hAnsi="Times New Roman" w:cs="Times New Roman"/>
                <w:color w:val="000000" w:themeColor="text1"/>
                <w:sz w:val="28"/>
                <w:szCs w:val="28"/>
              </w:rPr>
              <w:t>РД</w:t>
            </w:r>
          </w:p>
          <w:p w:rsidR="0094722F" w:rsidRDefault="0094722F" w:rsidP="00B36E6A">
            <w:pPr>
              <w:pStyle w:val="a3"/>
              <w:jc w:val="both"/>
              <w:rPr>
                <w:rFonts w:ascii="Times New Roman" w:hAnsi="Times New Roman" w:cs="Times New Roman"/>
                <w:sz w:val="28"/>
                <w:szCs w:val="28"/>
              </w:rPr>
            </w:pP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 далее - еженедельно</w:t>
            </w:r>
          </w:p>
        </w:tc>
        <w:tc>
          <w:tcPr>
            <w:tcW w:w="3697" w:type="dxa"/>
          </w:tcPr>
          <w:p w:rsidR="00E60997" w:rsidRDefault="0094722F" w:rsidP="00E60997">
            <w:pPr>
              <w:pStyle w:val="a3"/>
              <w:jc w:val="both"/>
              <w:rPr>
                <w:rFonts w:ascii="Times New Roman" w:hAnsi="Times New Roman" w:cs="Times New Roman"/>
                <w:sz w:val="28"/>
                <w:szCs w:val="28"/>
              </w:rPr>
            </w:pPr>
            <w:r>
              <w:rPr>
                <w:rFonts w:ascii="Times New Roman" w:hAnsi="Times New Roman" w:cs="Times New Roman"/>
                <w:sz w:val="28"/>
                <w:szCs w:val="28"/>
              </w:rPr>
              <w:t xml:space="preserve">Главы администраций </w:t>
            </w:r>
            <w:r w:rsidR="00E60997">
              <w:rPr>
                <w:rFonts w:ascii="Times New Roman" w:hAnsi="Times New Roman" w:cs="Times New Roman"/>
                <w:sz w:val="28"/>
                <w:szCs w:val="28"/>
              </w:rPr>
              <w:t xml:space="preserve">муниципальных образования </w:t>
            </w:r>
          </w:p>
          <w:p w:rsidR="0094722F" w:rsidRDefault="00E60997" w:rsidP="00E60997">
            <w:pPr>
              <w:pStyle w:val="a3"/>
              <w:jc w:val="both"/>
              <w:rPr>
                <w:rFonts w:ascii="Times New Roman" w:hAnsi="Times New Roman" w:cs="Times New Roman"/>
                <w:sz w:val="28"/>
                <w:szCs w:val="28"/>
              </w:rPr>
            </w:pPr>
            <w:r>
              <w:rPr>
                <w:rFonts w:ascii="Times New Roman" w:hAnsi="Times New Roman" w:cs="Times New Roman"/>
                <w:sz w:val="28"/>
                <w:szCs w:val="28"/>
              </w:rPr>
              <w:t xml:space="preserve">Минтранспорта </w:t>
            </w:r>
            <w:r w:rsidR="0094722F">
              <w:rPr>
                <w:rFonts w:ascii="Times New Roman" w:hAnsi="Times New Roman" w:cs="Times New Roman"/>
                <w:sz w:val="28"/>
                <w:szCs w:val="28"/>
              </w:rPr>
              <w:t>РД</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1</w:t>
            </w:r>
            <w:r w:rsidR="0094722F">
              <w:rPr>
                <w:rFonts w:ascii="Times New Roman" w:hAnsi="Times New Roman" w:cs="Times New Roman"/>
                <w:sz w:val="28"/>
                <w:szCs w:val="28"/>
              </w:rPr>
              <w:t>.5</w:t>
            </w:r>
          </w:p>
        </w:tc>
        <w:tc>
          <w:tcPr>
            <w:tcW w:w="7938" w:type="dxa"/>
          </w:tcPr>
          <w:p w:rsidR="0094722F" w:rsidRDefault="0094722F" w:rsidP="00B36E6A">
            <w:pPr>
              <w:pStyle w:val="a3"/>
              <w:ind w:firstLine="34"/>
              <w:jc w:val="both"/>
              <w:rPr>
                <w:rFonts w:ascii="Times New Roman" w:hAnsi="Times New Roman" w:cs="Times New Roman"/>
                <w:sz w:val="28"/>
                <w:szCs w:val="28"/>
              </w:rPr>
            </w:pPr>
            <w:r>
              <w:rPr>
                <w:rFonts w:ascii="Times New Roman" w:hAnsi="Times New Roman" w:cs="Times New Roman"/>
                <w:sz w:val="28"/>
                <w:szCs w:val="28"/>
              </w:rPr>
              <w:t>Проведение еженедельных заседаний рабочей группы по координации хода проводимых работ</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 далее - еженедельно</w:t>
            </w:r>
          </w:p>
        </w:tc>
        <w:tc>
          <w:tcPr>
            <w:tcW w:w="3697" w:type="dxa"/>
          </w:tcPr>
          <w:p w:rsidR="0094722F" w:rsidRDefault="00E60997"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Минтранспорта </w:t>
            </w:r>
            <w:r w:rsidR="0094722F">
              <w:rPr>
                <w:rFonts w:ascii="Times New Roman" w:hAnsi="Times New Roman" w:cs="Times New Roman"/>
                <w:sz w:val="28"/>
                <w:szCs w:val="28"/>
              </w:rPr>
              <w:t>РД</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1</w:t>
            </w:r>
            <w:r w:rsidR="0094722F">
              <w:rPr>
                <w:rFonts w:ascii="Times New Roman" w:hAnsi="Times New Roman" w:cs="Times New Roman"/>
                <w:sz w:val="28"/>
                <w:szCs w:val="28"/>
              </w:rPr>
              <w:t>.6</w:t>
            </w:r>
          </w:p>
        </w:tc>
        <w:tc>
          <w:tcPr>
            <w:tcW w:w="7938" w:type="dxa"/>
          </w:tcPr>
          <w:p w:rsidR="0094722F" w:rsidRDefault="0094722F" w:rsidP="00E60997">
            <w:pPr>
              <w:pStyle w:val="a3"/>
              <w:ind w:firstLine="34"/>
              <w:jc w:val="both"/>
              <w:rPr>
                <w:rFonts w:ascii="Times New Roman" w:hAnsi="Times New Roman" w:cs="Times New Roman"/>
                <w:sz w:val="28"/>
                <w:szCs w:val="28"/>
              </w:rPr>
            </w:pPr>
            <w:r>
              <w:rPr>
                <w:rFonts w:ascii="Times New Roman" w:hAnsi="Times New Roman" w:cs="Times New Roman"/>
                <w:sz w:val="28"/>
                <w:szCs w:val="28"/>
              </w:rPr>
              <w:t xml:space="preserve">Направление еженедельного отчета о ходе проводимых работ в Администрацию Главы и Правительства Республики </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 далее - еженедельно</w:t>
            </w:r>
          </w:p>
        </w:tc>
        <w:tc>
          <w:tcPr>
            <w:tcW w:w="3697" w:type="dxa"/>
          </w:tcPr>
          <w:p w:rsidR="0094722F" w:rsidRDefault="00E60997" w:rsidP="00B36E6A">
            <w:pPr>
              <w:pStyle w:val="a3"/>
              <w:jc w:val="both"/>
              <w:rPr>
                <w:rFonts w:ascii="Times New Roman" w:hAnsi="Times New Roman" w:cs="Times New Roman"/>
                <w:sz w:val="28"/>
                <w:szCs w:val="28"/>
              </w:rPr>
            </w:pPr>
            <w:r>
              <w:rPr>
                <w:rFonts w:ascii="Times New Roman" w:hAnsi="Times New Roman" w:cs="Times New Roman"/>
                <w:sz w:val="28"/>
                <w:szCs w:val="28"/>
              </w:rPr>
              <w:t>Минтранспорта</w:t>
            </w:r>
          </w:p>
        </w:tc>
      </w:tr>
      <w:tr w:rsidR="0094722F" w:rsidTr="00B36E6A">
        <w:tc>
          <w:tcPr>
            <w:tcW w:w="959" w:type="dxa"/>
          </w:tcPr>
          <w:p w:rsidR="0094722F" w:rsidRDefault="0094722F" w:rsidP="00B36E6A">
            <w:pPr>
              <w:pStyle w:val="a3"/>
              <w:jc w:val="both"/>
              <w:rPr>
                <w:rFonts w:ascii="Times New Roman" w:hAnsi="Times New Roman" w:cs="Times New Roman"/>
                <w:sz w:val="28"/>
                <w:szCs w:val="28"/>
              </w:rPr>
            </w:pPr>
          </w:p>
        </w:tc>
        <w:tc>
          <w:tcPr>
            <w:tcW w:w="7938" w:type="dxa"/>
          </w:tcPr>
          <w:p w:rsidR="0094722F" w:rsidRDefault="0094722F" w:rsidP="00B36E6A">
            <w:pPr>
              <w:pStyle w:val="a3"/>
              <w:jc w:val="both"/>
              <w:rPr>
                <w:rFonts w:ascii="Times New Roman" w:hAnsi="Times New Roman" w:cs="Times New Roman"/>
                <w:sz w:val="28"/>
                <w:szCs w:val="28"/>
              </w:rPr>
            </w:pPr>
          </w:p>
        </w:tc>
        <w:tc>
          <w:tcPr>
            <w:tcW w:w="2192" w:type="dxa"/>
          </w:tcPr>
          <w:p w:rsidR="0094722F" w:rsidRDefault="0094722F" w:rsidP="00B36E6A">
            <w:pPr>
              <w:pStyle w:val="a3"/>
              <w:jc w:val="both"/>
              <w:rPr>
                <w:rFonts w:ascii="Times New Roman" w:hAnsi="Times New Roman" w:cs="Times New Roman"/>
                <w:sz w:val="28"/>
                <w:szCs w:val="28"/>
              </w:rPr>
            </w:pPr>
          </w:p>
        </w:tc>
        <w:tc>
          <w:tcPr>
            <w:tcW w:w="3697" w:type="dxa"/>
          </w:tcPr>
          <w:p w:rsidR="0094722F" w:rsidRDefault="0094722F" w:rsidP="00B36E6A">
            <w:pPr>
              <w:pStyle w:val="a3"/>
              <w:jc w:val="both"/>
              <w:rPr>
                <w:rFonts w:ascii="Times New Roman" w:hAnsi="Times New Roman" w:cs="Times New Roman"/>
                <w:sz w:val="28"/>
                <w:szCs w:val="28"/>
              </w:rPr>
            </w:pPr>
          </w:p>
        </w:tc>
      </w:tr>
      <w:tr w:rsidR="0094722F" w:rsidRPr="00184BF5" w:rsidTr="00B36E6A">
        <w:tc>
          <w:tcPr>
            <w:tcW w:w="959" w:type="dxa"/>
          </w:tcPr>
          <w:p w:rsidR="0094722F" w:rsidRPr="00184BF5" w:rsidRDefault="00915295" w:rsidP="00B36E6A">
            <w:pPr>
              <w:pStyle w:val="a3"/>
              <w:jc w:val="both"/>
              <w:rPr>
                <w:rFonts w:ascii="Times New Roman" w:hAnsi="Times New Roman" w:cs="Times New Roman"/>
                <w:b/>
                <w:sz w:val="28"/>
                <w:szCs w:val="28"/>
              </w:rPr>
            </w:pPr>
            <w:r>
              <w:rPr>
                <w:rFonts w:ascii="Times New Roman" w:hAnsi="Times New Roman" w:cs="Times New Roman"/>
                <w:b/>
                <w:sz w:val="28"/>
                <w:szCs w:val="28"/>
              </w:rPr>
              <w:t>2</w:t>
            </w:r>
            <w:r w:rsidR="0094722F" w:rsidRPr="00184BF5">
              <w:rPr>
                <w:rFonts w:ascii="Times New Roman" w:hAnsi="Times New Roman" w:cs="Times New Roman"/>
                <w:b/>
                <w:sz w:val="28"/>
                <w:szCs w:val="28"/>
              </w:rPr>
              <w:t>.</w:t>
            </w:r>
          </w:p>
        </w:tc>
        <w:tc>
          <w:tcPr>
            <w:tcW w:w="13827" w:type="dxa"/>
            <w:gridSpan w:val="3"/>
          </w:tcPr>
          <w:p w:rsidR="0094722F" w:rsidRPr="00184BF5" w:rsidRDefault="0094722F" w:rsidP="00B36E6A">
            <w:pPr>
              <w:pStyle w:val="a3"/>
              <w:jc w:val="both"/>
              <w:rPr>
                <w:rFonts w:ascii="Times New Roman" w:hAnsi="Times New Roman" w:cs="Times New Roman"/>
                <w:b/>
                <w:sz w:val="28"/>
                <w:szCs w:val="28"/>
              </w:rPr>
            </w:pPr>
            <w:r w:rsidRPr="00443ED1">
              <w:rPr>
                <w:rFonts w:ascii="Times New Roman" w:hAnsi="Times New Roman" w:cs="Times New Roman"/>
                <w:b/>
                <w:sz w:val="28"/>
                <w:szCs w:val="28"/>
              </w:rPr>
              <w:t>Надзор и контроль за сроками и качеством выполняемых работ</w:t>
            </w:r>
          </w:p>
        </w:tc>
      </w:tr>
      <w:tr w:rsidR="0094722F" w:rsidTr="00B36E6A">
        <w:tc>
          <w:tcPr>
            <w:tcW w:w="959" w:type="dxa"/>
          </w:tcPr>
          <w:p w:rsidR="0094722F" w:rsidRDefault="00915295" w:rsidP="00915295">
            <w:pPr>
              <w:pStyle w:val="a3"/>
              <w:jc w:val="both"/>
              <w:rPr>
                <w:rFonts w:ascii="Times New Roman" w:hAnsi="Times New Roman" w:cs="Times New Roman"/>
                <w:sz w:val="28"/>
                <w:szCs w:val="28"/>
              </w:rPr>
            </w:pPr>
            <w:r>
              <w:rPr>
                <w:rFonts w:ascii="Times New Roman" w:hAnsi="Times New Roman" w:cs="Times New Roman"/>
                <w:sz w:val="28"/>
                <w:szCs w:val="28"/>
              </w:rPr>
              <w:t>2</w:t>
            </w:r>
            <w:r w:rsidR="0094722F">
              <w:rPr>
                <w:rFonts w:ascii="Times New Roman" w:hAnsi="Times New Roman" w:cs="Times New Roman"/>
                <w:sz w:val="28"/>
                <w:szCs w:val="28"/>
              </w:rPr>
              <w:t>.</w:t>
            </w:r>
            <w:r>
              <w:rPr>
                <w:rFonts w:ascii="Times New Roman" w:hAnsi="Times New Roman" w:cs="Times New Roman"/>
                <w:sz w:val="28"/>
                <w:szCs w:val="28"/>
              </w:rPr>
              <w:t>1</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2.2</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2.3</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2.4</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2.5</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Общественная палата Республики Дагестан</w:t>
            </w:r>
          </w:p>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Минтранспорта РД</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2.6</w:t>
            </w:r>
          </w:p>
        </w:tc>
        <w:tc>
          <w:tcPr>
            <w:tcW w:w="7938" w:type="dxa"/>
          </w:tcPr>
          <w:p w:rsidR="0094722F" w:rsidRPr="00E64FC4" w:rsidRDefault="0094722F" w:rsidP="00B36E6A">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Октябрь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Народное Собрание Республики Дагестан</w:t>
            </w:r>
          </w:p>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Минтранспорта РД</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2.7</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2.8</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2.9</w:t>
            </w:r>
          </w:p>
        </w:tc>
        <w:tc>
          <w:tcPr>
            <w:tcW w:w="7938" w:type="dxa"/>
          </w:tcPr>
          <w:p w:rsidR="0094722F" w:rsidRPr="00E64FC4" w:rsidRDefault="0094722F" w:rsidP="00B36E6A">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Народное Собрание Республики Дагестан</w:t>
            </w:r>
          </w:p>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Минтранспорта РД</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2.10</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Общественная палата Республики Дагестан</w:t>
            </w:r>
          </w:p>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Минтранспорта РД</w:t>
            </w:r>
          </w:p>
          <w:p w:rsidR="00915295" w:rsidRDefault="00915295" w:rsidP="00B36E6A">
            <w:pPr>
              <w:pStyle w:val="a3"/>
              <w:jc w:val="both"/>
              <w:rPr>
                <w:rFonts w:ascii="Times New Roman" w:hAnsi="Times New Roman" w:cs="Times New Roman"/>
                <w:sz w:val="28"/>
                <w:szCs w:val="28"/>
              </w:rPr>
            </w:pPr>
          </w:p>
        </w:tc>
      </w:tr>
      <w:tr w:rsidR="0094722F" w:rsidRPr="00483B4E" w:rsidTr="00B36E6A">
        <w:tc>
          <w:tcPr>
            <w:tcW w:w="959" w:type="dxa"/>
          </w:tcPr>
          <w:p w:rsidR="0094722F" w:rsidRPr="00483B4E" w:rsidRDefault="00915295" w:rsidP="00B36E6A">
            <w:pPr>
              <w:pStyle w:val="a3"/>
              <w:jc w:val="both"/>
              <w:rPr>
                <w:rFonts w:ascii="Times New Roman" w:hAnsi="Times New Roman" w:cs="Times New Roman"/>
                <w:b/>
                <w:sz w:val="28"/>
                <w:szCs w:val="28"/>
              </w:rPr>
            </w:pPr>
            <w:r>
              <w:rPr>
                <w:rFonts w:ascii="Times New Roman" w:hAnsi="Times New Roman" w:cs="Times New Roman"/>
                <w:b/>
                <w:sz w:val="28"/>
                <w:szCs w:val="28"/>
              </w:rPr>
              <w:t>3</w:t>
            </w:r>
            <w:r w:rsidR="0094722F" w:rsidRPr="00483B4E">
              <w:rPr>
                <w:rFonts w:ascii="Times New Roman" w:hAnsi="Times New Roman" w:cs="Times New Roman"/>
                <w:b/>
                <w:sz w:val="28"/>
                <w:szCs w:val="28"/>
              </w:rPr>
              <w:t>.</w:t>
            </w:r>
          </w:p>
        </w:tc>
        <w:tc>
          <w:tcPr>
            <w:tcW w:w="7938" w:type="dxa"/>
          </w:tcPr>
          <w:p w:rsidR="0094722F" w:rsidRPr="00483B4E" w:rsidRDefault="0094722F" w:rsidP="00B36E6A">
            <w:pPr>
              <w:pStyle w:val="a3"/>
              <w:jc w:val="both"/>
              <w:rPr>
                <w:rFonts w:ascii="Times New Roman" w:hAnsi="Times New Roman" w:cs="Times New Roman"/>
                <w:b/>
                <w:sz w:val="28"/>
                <w:szCs w:val="28"/>
              </w:rPr>
            </w:pPr>
            <w:r w:rsidRPr="00483B4E">
              <w:rPr>
                <w:rFonts w:ascii="Times New Roman" w:hAnsi="Times New Roman" w:cs="Times New Roman"/>
                <w:b/>
                <w:sz w:val="28"/>
                <w:szCs w:val="28"/>
              </w:rPr>
              <w:t>Информирование</w:t>
            </w:r>
          </w:p>
        </w:tc>
        <w:tc>
          <w:tcPr>
            <w:tcW w:w="2192" w:type="dxa"/>
          </w:tcPr>
          <w:p w:rsidR="0094722F" w:rsidRPr="00483B4E" w:rsidRDefault="0094722F" w:rsidP="00B36E6A">
            <w:pPr>
              <w:pStyle w:val="a3"/>
              <w:jc w:val="both"/>
              <w:rPr>
                <w:rFonts w:ascii="Times New Roman" w:hAnsi="Times New Roman" w:cs="Times New Roman"/>
                <w:b/>
                <w:sz w:val="28"/>
                <w:szCs w:val="28"/>
              </w:rPr>
            </w:pPr>
          </w:p>
        </w:tc>
        <w:tc>
          <w:tcPr>
            <w:tcW w:w="3697" w:type="dxa"/>
          </w:tcPr>
          <w:p w:rsidR="0094722F" w:rsidRPr="00483B4E" w:rsidRDefault="0094722F" w:rsidP="00B36E6A">
            <w:pPr>
              <w:pStyle w:val="a3"/>
              <w:jc w:val="both"/>
              <w:rPr>
                <w:rFonts w:ascii="Times New Roman" w:hAnsi="Times New Roman" w:cs="Times New Roman"/>
                <w:b/>
                <w:sz w:val="28"/>
                <w:szCs w:val="28"/>
              </w:rPr>
            </w:pP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3</w:t>
            </w:r>
            <w:r w:rsidR="0094722F">
              <w:rPr>
                <w:rFonts w:ascii="Times New Roman" w:hAnsi="Times New Roman" w:cs="Times New Roman"/>
                <w:sz w:val="28"/>
                <w:szCs w:val="28"/>
              </w:rPr>
              <w:t>.1</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Разработка и утверждение </w:t>
            </w:r>
            <w:r w:rsidR="00CA79D3">
              <w:rPr>
                <w:rFonts w:ascii="Times New Roman" w:hAnsi="Times New Roman" w:cs="Times New Roman"/>
                <w:sz w:val="28"/>
                <w:szCs w:val="28"/>
              </w:rPr>
              <w:t xml:space="preserve">макета </w:t>
            </w:r>
            <w:r>
              <w:rPr>
                <w:rFonts w:ascii="Times New Roman" w:hAnsi="Times New Roman" w:cs="Times New Roman"/>
                <w:sz w:val="28"/>
                <w:szCs w:val="28"/>
              </w:rPr>
              <w:t xml:space="preserve">стандартного информационного щита о строительном объекте, который размещается перед въездом на строительную площадку </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9</w:t>
            </w:r>
            <w:r w:rsidR="0094722F">
              <w:rPr>
                <w:rFonts w:ascii="Times New Roman" w:hAnsi="Times New Roman" w:cs="Times New Roman"/>
                <w:sz w:val="28"/>
                <w:szCs w:val="28"/>
              </w:rPr>
              <w:t xml:space="preserve"> августа 2019года</w:t>
            </w:r>
          </w:p>
        </w:tc>
        <w:tc>
          <w:tcPr>
            <w:tcW w:w="3697" w:type="dxa"/>
          </w:tcPr>
          <w:p w:rsidR="0094722F" w:rsidRDefault="00C30522"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Минтранспорта </w:t>
            </w:r>
            <w:r w:rsidR="0094722F">
              <w:rPr>
                <w:rFonts w:ascii="Times New Roman" w:hAnsi="Times New Roman" w:cs="Times New Roman"/>
                <w:sz w:val="28"/>
                <w:szCs w:val="28"/>
              </w:rPr>
              <w:t>РД</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3</w:t>
            </w:r>
            <w:r w:rsidR="0094722F">
              <w:rPr>
                <w:rFonts w:ascii="Times New Roman" w:hAnsi="Times New Roman" w:cs="Times New Roman"/>
                <w:sz w:val="28"/>
                <w:szCs w:val="28"/>
              </w:rPr>
              <w:t>.2</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Размещение информационных щитов на каждом строительном объекте</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за 5 дней до начала работ на площадке</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Подрядчики</w:t>
            </w:r>
          </w:p>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p w:rsidR="0094722F" w:rsidRDefault="00C30522"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Минтранспорта </w:t>
            </w:r>
            <w:r w:rsidR="0094722F">
              <w:rPr>
                <w:rFonts w:ascii="Times New Roman" w:hAnsi="Times New Roman" w:cs="Times New Roman"/>
                <w:sz w:val="28"/>
                <w:szCs w:val="28"/>
              </w:rPr>
              <w:t>РД</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3</w:t>
            </w:r>
            <w:r w:rsidR="0094722F">
              <w:rPr>
                <w:rFonts w:ascii="Times New Roman" w:hAnsi="Times New Roman" w:cs="Times New Roman"/>
                <w:sz w:val="28"/>
                <w:szCs w:val="28"/>
              </w:rPr>
              <w:t>.3</w:t>
            </w:r>
          </w:p>
        </w:tc>
        <w:tc>
          <w:tcPr>
            <w:tcW w:w="7938" w:type="dxa"/>
          </w:tcPr>
          <w:p w:rsidR="0094722F" w:rsidRDefault="0094722F" w:rsidP="00C30522">
            <w:pPr>
              <w:pStyle w:val="a3"/>
              <w:jc w:val="both"/>
              <w:rPr>
                <w:rFonts w:ascii="Times New Roman" w:hAnsi="Times New Roman" w:cs="Times New Roman"/>
                <w:sz w:val="28"/>
                <w:szCs w:val="28"/>
              </w:rPr>
            </w:pPr>
            <w:r>
              <w:rPr>
                <w:rFonts w:ascii="Times New Roman" w:hAnsi="Times New Roman" w:cs="Times New Roman"/>
                <w:sz w:val="28"/>
                <w:szCs w:val="28"/>
              </w:rPr>
              <w:t xml:space="preserve">Разработка и утверждение </w:t>
            </w:r>
            <w:r w:rsidR="00CA79D3">
              <w:rPr>
                <w:rFonts w:ascii="Times New Roman" w:hAnsi="Times New Roman" w:cs="Times New Roman"/>
                <w:sz w:val="28"/>
                <w:szCs w:val="28"/>
              </w:rPr>
              <w:t xml:space="preserve">макета </w:t>
            </w:r>
            <w:r>
              <w:rPr>
                <w:rFonts w:ascii="Times New Roman" w:hAnsi="Times New Roman" w:cs="Times New Roman"/>
                <w:sz w:val="28"/>
                <w:szCs w:val="28"/>
              </w:rPr>
              <w:t xml:space="preserve">стандартного информационного щита о реализации программы по </w:t>
            </w:r>
            <w:r w:rsidR="00C30522">
              <w:rPr>
                <w:rFonts w:ascii="Times New Roman" w:hAnsi="Times New Roman" w:cs="Times New Roman"/>
                <w:sz w:val="28"/>
                <w:szCs w:val="28"/>
              </w:rPr>
              <w:t>модернизации УДС</w:t>
            </w:r>
            <w:r>
              <w:rPr>
                <w:rFonts w:ascii="Times New Roman" w:hAnsi="Times New Roman" w:cs="Times New Roman"/>
                <w:sz w:val="28"/>
                <w:szCs w:val="28"/>
              </w:rPr>
              <w:t xml:space="preserve"> </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9</w:t>
            </w:r>
            <w:r w:rsidR="0094722F">
              <w:rPr>
                <w:rFonts w:ascii="Times New Roman" w:hAnsi="Times New Roman" w:cs="Times New Roman"/>
                <w:sz w:val="28"/>
                <w:szCs w:val="28"/>
              </w:rPr>
              <w:t xml:space="preserve"> августа 2019года</w:t>
            </w:r>
          </w:p>
        </w:tc>
        <w:tc>
          <w:tcPr>
            <w:tcW w:w="3697" w:type="dxa"/>
          </w:tcPr>
          <w:p w:rsidR="0094722F" w:rsidRDefault="00C30522"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Минтранспорта </w:t>
            </w:r>
            <w:r w:rsidR="0094722F">
              <w:rPr>
                <w:rFonts w:ascii="Times New Roman" w:hAnsi="Times New Roman" w:cs="Times New Roman"/>
                <w:sz w:val="28"/>
                <w:szCs w:val="28"/>
              </w:rPr>
              <w:t>РД</w:t>
            </w: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3</w:t>
            </w:r>
            <w:r w:rsidR="0094722F">
              <w:rPr>
                <w:rFonts w:ascii="Times New Roman" w:hAnsi="Times New Roman" w:cs="Times New Roman"/>
                <w:sz w:val="28"/>
                <w:szCs w:val="28"/>
              </w:rPr>
              <w:t>.4.</w:t>
            </w:r>
          </w:p>
        </w:tc>
        <w:tc>
          <w:tcPr>
            <w:tcW w:w="7938" w:type="dxa"/>
          </w:tcPr>
          <w:p w:rsidR="0094722F" w:rsidRDefault="0094722F" w:rsidP="00C30522">
            <w:pPr>
              <w:pStyle w:val="a3"/>
              <w:jc w:val="both"/>
              <w:rPr>
                <w:rFonts w:ascii="Times New Roman" w:hAnsi="Times New Roman" w:cs="Times New Roman"/>
                <w:sz w:val="28"/>
                <w:szCs w:val="28"/>
              </w:rPr>
            </w:pPr>
            <w:r>
              <w:rPr>
                <w:rFonts w:ascii="Times New Roman" w:hAnsi="Times New Roman" w:cs="Times New Roman"/>
                <w:sz w:val="28"/>
                <w:szCs w:val="28"/>
              </w:rPr>
              <w:t xml:space="preserve">Размещение информационного щита о реализации программы по модернизации </w:t>
            </w:r>
            <w:r w:rsidR="00C30522">
              <w:rPr>
                <w:rFonts w:ascii="Times New Roman" w:hAnsi="Times New Roman" w:cs="Times New Roman"/>
                <w:sz w:val="28"/>
                <w:szCs w:val="28"/>
              </w:rPr>
              <w:t>УДС</w:t>
            </w:r>
            <w:r>
              <w:rPr>
                <w:rFonts w:ascii="Times New Roman" w:hAnsi="Times New Roman" w:cs="Times New Roman"/>
                <w:sz w:val="28"/>
                <w:szCs w:val="28"/>
              </w:rPr>
              <w:t xml:space="preserve"> в муниципальном образовании в зданиях администраций, собрания депутатов, на информационных щитах поселений в местах большей проходимости.</w:t>
            </w: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15 августа 2019года</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p w:rsidR="0094722F" w:rsidRDefault="00C30522"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Минтранспорта </w:t>
            </w:r>
            <w:r w:rsidR="0094722F">
              <w:rPr>
                <w:rFonts w:ascii="Times New Roman" w:hAnsi="Times New Roman" w:cs="Times New Roman"/>
                <w:sz w:val="28"/>
                <w:szCs w:val="28"/>
              </w:rPr>
              <w:t>РД</w:t>
            </w:r>
          </w:p>
          <w:p w:rsidR="0094722F" w:rsidRDefault="0094722F" w:rsidP="00B36E6A">
            <w:pPr>
              <w:pStyle w:val="a3"/>
              <w:jc w:val="both"/>
              <w:rPr>
                <w:rFonts w:ascii="Times New Roman" w:hAnsi="Times New Roman" w:cs="Times New Roman"/>
                <w:sz w:val="28"/>
                <w:szCs w:val="28"/>
              </w:rPr>
            </w:pP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3</w:t>
            </w:r>
            <w:r w:rsidR="0094722F">
              <w:rPr>
                <w:rFonts w:ascii="Times New Roman" w:hAnsi="Times New Roman" w:cs="Times New Roman"/>
                <w:sz w:val="28"/>
                <w:szCs w:val="28"/>
              </w:rPr>
              <w:t>.5</w:t>
            </w:r>
          </w:p>
        </w:tc>
        <w:tc>
          <w:tcPr>
            <w:tcW w:w="7938" w:type="dxa"/>
          </w:tcPr>
          <w:p w:rsidR="0094722F" w:rsidRDefault="0094722F" w:rsidP="00C30522">
            <w:pPr>
              <w:pStyle w:val="a3"/>
              <w:jc w:val="both"/>
              <w:rPr>
                <w:rFonts w:ascii="Times New Roman" w:hAnsi="Times New Roman" w:cs="Times New Roman"/>
                <w:sz w:val="28"/>
                <w:szCs w:val="28"/>
              </w:rPr>
            </w:pPr>
            <w:r>
              <w:rPr>
                <w:rFonts w:ascii="Times New Roman" w:hAnsi="Times New Roman" w:cs="Times New Roman"/>
                <w:sz w:val="28"/>
                <w:szCs w:val="28"/>
              </w:rPr>
              <w:t xml:space="preserve">Создание на официальном сайте </w:t>
            </w:r>
            <w:r w:rsidR="00C30522">
              <w:rPr>
                <w:rFonts w:ascii="Times New Roman" w:hAnsi="Times New Roman" w:cs="Times New Roman"/>
                <w:sz w:val="28"/>
                <w:szCs w:val="28"/>
              </w:rPr>
              <w:t>МинтранспортаРД</w:t>
            </w:r>
            <w:r>
              <w:rPr>
                <w:rFonts w:ascii="Times New Roman" w:hAnsi="Times New Roman" w:cs="Times New Roman"/>
                <w:sz w:val="28"/>
                <w:szCs w:val="28"/>
              </w:rPr>
              <w:t xml:space="preserve"> подраздела с баннером на главной странице – Модернизация </w:t>
            </w:r>
            <w:r w:rsidR="00C30522">
              <w:rPr>
                <w:rFonts w:ascii="Times New Roman" w:hAnsi="Times New Roman" w:cs="Times New Roman"/>
                <w:sz w:val="28"/>
                <w:szCs w:val="28"/>
              </w:rPr>
              <w:t>местных дорог</w:t>
            </w:r>
            <w:r>
              <w:rPr>
                <w:rFonts w:ascii="Times New Roman" w:hAnsi="Times New Roman" w:cs="Times New Roman"/>
                <w:sz w:val="28"/>
                <w:szCs w:val="28"/>
              </w:rPr>
              <w:t xml:space="preserve"> Республики Дагестан и размещение там информации о проводимых работах с ежемесячным добавлением фотографий</w:t>
            </w:r>
          </w:p>
        </w:tc>
        <w:tc>
          <w:tcPr>
            <w:tcW w:w="2192" w:type="dxa"/>
          </w:tcPr>
          <w:p w:rsidR="0094722F" w:rsidRDefault="00CD1ABE" w:rsidP="00B36E6A">
            <w:pPr>
              <w:pStyle w:val="a3"/>
              <w:jc w:val="both"/>
              <w:rPr>
                <w:rFonts w:ascii="Times New Roman" w:hAnsi="Times New Roman" w:cs="Times New Roman"/>
                <w:sz w:val="28"/>
                <w:szCs w:val="28"/>
              </w:rPr>
            </w:pPr>
            <w:r>
              <w:rPr>
                <w:rFonts w:ascii="Times New Roman" w:hAnsi="Times New Roman" w:cs="Times New Roman"/>
                <w:sz w:val="28"/>
                <w:szCs w:val="28"/>
              </w:rPr>
              <w:t>12</w:t>
            </w:r>
            <w:r w:rsidR="0094722F">
              <w:rPr>
                <w:rFonts w:ascii="Times New Roman" w:hAnsi="Times New Roman" w:cs="Times New Roman"/>
                <w:sz w:val="28"/>
                <w:szCs w:val="28"/>
              </w:rPr>
              <w:t xml:space="preserve"> августа 2019 года, далее - ежемесячно</w:t>
            </w:r>
          </w:p>
        </w:tc>
        <w:tc>
          <w:tcPr>
            <w:tcW w:w="3697" w:type="dxa"/>
          </w:tcPr>
          <w:p w:rsidR="0094722F" w:rsidRDefault="00C30522"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Минтранспорта </w:t>
            </w:r>
            <w:r w:rsidR="0094722F">
              <w:rPr>
                <w:rFonts w:ascii="Times New Roman" w:hAnsi="Times New Roman" w:cs="Times New Roman"/>
                <w:sz w:val="28"/>
                <w:szCs w:val="28"/>
              </w:rPr>
              <w:t>РД</w:t>
            </w:r>
          </w:p>
          <w:p w:rsidR="0094722F" w:rsidRDefault="0094722F" w:rsidP="00B36E6A">
            <w:pPr>
              <w:pStyle w:val="a3"/>
              <w:jc w:val="both"/>
              <w:rPr>
                <w:rFonts w:ascii="Times New Roman" w:hAnsi="Times New Roman" w:cs="Times New Roman"/>
                <w:sz w:val="28"/>
                <w:szCs w:val="28"/>
              </w:rPr>
            </w:pPr>
          </w:p>
        </w:tc>
      </w:tr>
      <w:tr w:rsidR="0094722F" w:rsidTr="00B36E6A">
        <w:tc>
          <w:tcPr>
            <w:tcW w:w="959" w:type="dxa"/>
          </w:tcPr>
          <w:p w:rsidR="0094722F" w:rsidRDefault="00915295" w:rsidP="00B36E6A">
            <w:pPr>
              <w:pStyle w:val="a3"/>
              <w:jc w:val="both"/>
              <w:rPr>
                <w:rFonts w:ascii="Times New Roman" w:hAnsi="Times New Roman" w:cs="Times New Roman"/>
                <w:sz w:val="28"/>
                <w:szCs w:val="28"/>
              </w:rPr>
            </w:pPr>
            <w:r>
              <w:rPr>
                <w:rFonts w:ascii="Times New Roman" w:hAnsi="Times New Roman" w:cs="Times New Roman"/>
                <w:sz w:val="28"/>
                <w:szCs w:val="28"/>
              </w:rPr>
              <w:t>3</w:t>
            </w:r>
            <w:r w:rsidR="0094722F">
              <w:rPr>
                <w:rFonts w:ascii="Times New Roman" w:hAnsi="Times New Roman" w:cs="Times New Roman"/>
                <w:sz w:val="28"/>
                <w:szCs w:val="28"/>
              </w:rPr>
              <w:t>.6</w:t>
            </w:r>
          </w:p>
        </w:tc>
        <w:tc>
          <w:tcPr>
            <w:tcW w:w="7938"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Создание на официальных сайтах муниципальных образований, в которых реализуется программа, подраздела с баннером на главной странице – Модернизация </w:t>
            </w:r>
            <w:r w:rsidR="00C30522">
              <w:rPr>
                <w:rFonts w:ascii="Times New Roman" w:hAnsi="Times New Roman" w:cs="Times New Roman"/>
                <w:sz w:val="28"/>
                <w:szCs w:val="28"/>
              </w:rPr>
              <w:t>местных дорог</w:t>
            </w:r>
            <w:r>
              <w:rPr>
                <w:rFonts w:ascii="Times New Roman" w:hAnsi="Times New Roman" w:cs="Times New Roman"/>
                <w:sz w:val="28"/>
                <w:szCs w:val="28"/>
              </w:rPr>
              <w:t xml:space="preserve"> Республики Дагестан и размещение там информации о проводимых работах с ежемесячным добавлением фотографий</w:t>
            </w:r>
          </w:p>
          <w:p w:rsidR="00CD1ABE" w:rsidRDefault="00CD1ABE" w:rsidP="00B36E6A">
            <w:pPr>
              <w:pStyle w:val="a3"/>
              <w:jc w:val="both"/>
              <w:rPr>
                <w:rFonts w:ascii="Times New Roman" w:hAnsi="Times New Roman" w:cs="Times New Roman"/>
                <w:sz w:val="28"/>
                <w:szCs w:val="28"/>
              </w:rPr>
            </w:pPr>
          </w:p>
        </w:tc>
        <w:tc>
          <w:tcPr>
            <w:tcW w:w="2192"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20 августа 2019 года, далее - ежемесячно</w:t>
            </w:r>
          </w:p>
        </w:tc>
        <w:tc>
          <w:tcPr>
            <w:tcW w:w="3697" w:type="dxa"/>
          </w:tcPr>
          <w:p w:rsidR="0094722F" w:rsidRDefault="0094722F" w:rsidP="00B36E6A">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p w:rsidR="0094722F" w:rsidRDefault="00C30522" w:rsidP="00B36E6A">
            <w:pPr>
              <w:pStyle w:val="a3"/>
              <w:jc w:val="both"/>
              <w:rPr>
                <w:rFonts w:ascii="Times New Roman" w:hAnsi="Times New Roman" w:cs="Times New Roman"/>
                <w:sz w:val="28"/>
                <w:szCs w:val="28"/>
              </w:rPr>
            </w:pPr>
            <w:r>
              <w:rPr>
                <w:rFonts w:ascii="Times New Roman" w:hAnsi="Times New Roman" w:cs="Times New Roman"/>
                <w:sz w:val="28"/>
                <w:szCs w:val="28"/>
              </w:rPr>
              <w:t xml:space="preserve">Минтранспорта </w:t>
            </w:r>
            <w:r w:rsidR="0094722F">
              <w:rPr>
                <w:rFonts w:ascii="Times New Roman" w:hAnsi="Times New Roman" w:cs="Times New Roman"/>
                <w:sz w:val="28"/>
                <w:szCs w:val="28"/>
              </w:rPr>
              <w:t>РД</w:t>
            </w:r>
          </w:p>
          <w:p w:rsidR="0094722F" w:rsidRDefault="0094722F" w:rsidP="00B36E6A">
            <w:pPr>
              <w:pStyle w:val="a3"/>
              <w:jc w:val="both"/>
              <w:rPr>
                <w:rFonts w:ascii="Times New Roman" w:hAnsi="Times New Roman" w:cs="Times New Roman"/>
                <w:sz w:val="28"/>
                <w:szCs w:val="28"/>
              </w:rPr>
            </w:pPr>
          </w:p>
        </w:tc>
      </w:tr>
    </w:tbl>
    <w:p w:rsidR="00912865" w:rsidRPr="00CF606A" w:rsidRDefault="00912865" w:rsidP="00912865">
      <w:pPr>
        <w:pStyle w:val="a3"/>
        <w:spacing w:line="360" w:lineRule="auto"/>
        <w:jc w:val="both"/>
        <w:rPr>
          <w:rFonts w:ascii="Times New Roman" w:hAnsi="Times New Roman" w:cs="Times New Roman"/>
          <w:sz w:val="28"/>
          <w:szCs w:val="28"/>
        </w:rPr>
      </w:pPr>
    </w:p>
    <w:sectPr w:rsidR="00912865" w:rsidRPr="00CF606A" w:rsidSect="00912865">
      <w:pgSz w:w="16838" w:h="11906" w:orient="landscape"/>
      <w:pgMar w:top="850"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3A" w:rsidRDefault="005F103A" w:rsidP="00B54C9F">
      <w:pPr>
        <w:spacing w:after="0" w:line="240" w:lineRule="auto"/>
      </w:pPr>
      <w:r>
        <w:separator/>
      </w:r>
    </w:p>
  </w:endnote>
  <w:endnote w:type="continuationSeparator" w:id="0">
    <w:p w:rsidR="005F103A" w:rsidRDefault="005F103A" w:rsidP="00B5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3A" w:rsidRDefault="005F103A" w:rsidP="00B54C9F">
      <w:pPr>
        <w:spacing w:after="0" w:line="240" w:lineRule="auto"/>
      </w:pPr>
      <w:r>
        <w:separator/>
      </w:r>
    </w:p>
  </w:footnote>
  <w:footnote w:type="continuationSeparator" w:id="0">
    <w:p w:rsidR="005F103A" w:rsidRDefault="005F103A" w:rsidP="00B54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216842"/>
      <w:docPartObj>
        <w:docPartGallery w:val="Page Numbers (Top of Page)"/>
        <w:docPartUnique/>
      </w:docPartObj>
    </w:sdtPr>
    <w:sdtEndPr>
      <w:rPr>
        <w:rFonts w:ascii="Times New Roman" w:hAnsi="Times New Roman" w:cs="Times New Roman"/>
        <w:sz w:val="28"/>
        <w:szCs w:val="28"/>
      </w:rPr>
    </w:sdtEndPr>
    <w:sdtContent>
      <w:p w:rsidR="00483B92" w:rsidRPr="00B54C9F" w:rsidRDefault="00483B92">
        <w:pPr>
          <w:pStyle w:val="a7"/>
          <w:jc w:val="center"/>
          <w:rPr>
            <w:rFonts w:ascii="Times New Roman" w:hAnsi="Times New Roman" w:cs="Times New Roman"/>
            <w:sz w:val="28"/>
            <w:szCs w:val="28"/>
          </w:rPr>
        </w:pPr>
        <w:r w:rsidRPr="00B54C9F">
          <w:rPr>
            <w:rFonts w:ascii="Times New Roman" w:hAnsi="Times New Roman" w:cs="Times New Roman"/>
            <w:sz w:val="28"/>
            <w:szCs w:val="28"/>
          </w:rPr>
          <w:fldChar w:fldCharType="begin"/>
        </w:r>
        <w:r w:rsidRPr="00B54C9F">
          <w:rPr>
            <w:rFonts w:ascii="Times New Roman" w:hAnsi="Times New Roman" w:cs="Times New Roman"/>
            <w:sz w:val="28"/>
            <w:szCs w:val="28"/>
          </w:rPr>
          <w:instrText>PAGE   \* MERGEFORMAT</w:instrText>
        </w:r>
        <w:r w:rsidRPr="00B54C9F">
          <w:rPr>
            <w:rFonts w:ascii="Times New Roman" w:hAnsi="Times New Roman" w:cs="Times New Roman"/>
            <w:sz w:val="28"/>
            <w:szCs w:val="28"/>
          </w:rPr>
          <w:fldChar w:fldCharType="separate"/>
        </w:r>
        <w:r w:rsidR="009C6AF3">
          <w:rPr>
            <w:rFonts w:ascii="Times New Roman" w:hAnsi="Times New Roman" w:cs="Times New Roman"/>
            <w:noProof/>
            <w:sz w:val="28"/>
            <w:szCs w:val="28"/>
          </w:rPr>
          <w:t>3</w:t>
        </w:r>
        <w:r w:rsidRPr="00B54C9F">
          <w:rPr>
            <w:rFonts w:ascii="Times New Roman" w:hAnsi="Times New Roman" w:cs="Times New Roman"/>
            <w:sz w:val="28"/>
            <w:szCs w:val="28"/>
          </w:rPr>
          <w:fldChar w:fldCharType="end"/>
        </w:r>
      </w:p>
    </w:sdtContent>
  </w:sdt>
  <w:p w:rsidR="00483B92" w:rsidRDefault="00483B9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74A"/>
    <w:multiLevelType w:val="multilevel"/>
    <w:tmpl w:val="15B4E10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C2A6316"/>
    <w:multiLevelType w:val="multilevel"/>
    <w:tmpl w:val="3DDCACB2"/>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06355E9"/>
    <w:multiLevelType w:val="hybridMultilevel"/>
    <w:tmpl w:val="FDF2D5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E80CE7"/>
    <w:multiLevelType w:val="hybridMultilevel"/>
    <w:tmpl w:val="697E7DBE"/>
    <w:lvl w:ilvl="0" w:tplc="48C4FA7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72A134F"/>
    <w:multiLevelType w:val="multilevel"/>
    <w:tmpl w:val="3DDCACB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92B6E"/>
    <w:multiLevelType w:val="hybridMultilevel"/>
    <w:tmpl w:val="D8D6498A"/>
    <w:lvl w:ilvl="0" w:tplc="9E98B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BE48A6"/>
    <w:multiLevelType w:val="hybridMultilevel"/>
    <w:tmpl w:val="D8D6498A"/>
    <w:lvl w:ilvl="0" w:tplc="9E98B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E002EC0"/>
    <w:multiLevelType w:val="hybridMultilevel"/>
    <w:tmpl w:val="6298FC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6234087"/>
    <w:multiLevelType w:val="hybridMultilevel"/>
    <w:tmpl w:val="6298FC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89470D9"/>
    <w:multiLevelType w:val="multilevel"/>
    <w:tmpl w:val="1E0E6008"/>
    <w:lvl w:ilvl="0">
      <w:start w:val="4"/>
      <w:numFmt w:val="decimal"/>
      <w:lvlText w:val="%1"/>
      <w:lvlJc w:val="left"/>
      <w:pPr>
        <w:ind w:left="375" w:hanging="375"/>
      </w:pPr>
      <w:rPr>
        <w:rFonts w:hint="default"/>
      </w:rPr>
    </w:lvl>
    <w:lvl w:ilvl="1">
      <w:start w:val="1"/>
      <w:numFmt w:val="decimal"/>
      <w:lvlText w:val="%1.%2"/>
      <w:lvlJc w:val="left"/>
      <w:pPr>
        <w:ind w:left="2076"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647369A4"/>
    <w:multiLevelType w:val="hybridMultilevel"/>
    <w:tmpl w:val="F93AF1DA"/>
    <w:lvl w:ilvl="0" w:tplc="65F6F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AFD344C"/>
    <w:multiLevelType w:val="hybridMultilevel"/>
    <w:tmpl w:val="28129E28"/>
    <w:lvl w:ilvl="0" w:tplc="48C4FA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F01736"/>
    <w:multiLevelType w:val="hybridMultilevel"/>
    <w:tmpl w:val="BE84775C"/>
    <w:lvl w:ilvl="0" w:tplc="B9580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90B67C0"/>
    <w:multiLevelType w:val="hybridMultilevel"/>
    <w:tmpl w:val="FDF2D5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3"/>
  </w:num>
  <w:num w:numId="3">
    <w:abstractNumId w:val="7"/>
  </w:num>
  <w:num w:numId="4">
    <w:abstractNumId w:val="10"/>
  </w:num>
  <w:num w:numId="5">
    <w:abstractNumId w:val="12"/>
  </w:num>
  <w:num w:numId="6">
    <w:abstractNumId w:val="13"/>
  </w:num>
  <w:num w:numId="7">
    <w:abstractNumId w:val="8"/>
  </w:num>
  <w:num w:numId="8">
    <w:abstractNumId w:val="2"/>
  </w:num>
  <w:num w:numId="9">
    <w:abstractNumId w:val="0"/>
  </w:num>
  <w:num w:numId="10">
    <w:abstractNumId w:val="1"/>
  </w:num>
  <w:num w:numId="11">
    <w:abstractNumId w:val="4"/>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A6"/>
    <w:rsid w:val="0000368A"/>
    <w:rsid w:val="00010CCD"/>
    <w:rsid w:val="00021711"/>
    <w:rsid w:val="00026D0B"/>
    <w:rsid w:val="00040DC6"/>
    <w:rsid w:val="00080B39"/>
    <w:rsid w:val="0009089A"/>
    <w:rsid w:val="000A0042"/>
    <w:rsid w:val="000A1BBA"/>
    <w:rsid w:val="000B555E"/>
    <w:rsid w:val="000C0816"/>
    <w:rsid w:val="000C0C0E"/>
    <w:rsid w:val="000F350C"/>
    <w:rsid w:val="00102AEE"/>
    <w:rsid w:val="00122A2B"/>
    <w:rsid w:val="00136A2A"/>
    <w:rsid w:val="00142F4C"/>
    <w:rsid w:val="0014374C"/>
    <w:rsid w:val="0014425B"/>
    <w:rsid w:val="00164694"/>
    <w:rsid w:val="00177FBB"/>
    <w:rsid w:val="0018146D"/>
    <w:rsid w:val="00184BF5"/>
    <w:rsid w:val="001943C8"/>
    <w:rsid w:val="001B354A"/>
    <w:rsid w:val="001D1775"/>
    <w:rsid w:val="001D1D37"/>
    <w:rsid w:val="001D1F1F"/>
    <w:rsid w:val="001F526F"/>
    <w:rsid w:val="00212615"/>
    <w:rsid w:val="00212895"/>
    <w:rsid w:val="00231E94"/>
    <w:rsid w:val="00243EF1"/>
    <w:rsid w:val="002440D7"/>
    <w:rsid w:val="002457EB"/>
    <w:rsid w:val="0026553D"/>
    <w:rsid w:val="002710FE"/>
    <w:rsid w:val="00272B41"/>
    <w:rsid w:val="0027522B"/>
    <w:rsid w:val="002C30A6"/>
    <w:rsid w:val="002E2005"/>
    <w:rsid w:val="00333CEF"/>
    <w:rsid w:val="00341197"/>
    <w:rsid w:val="003460A8"/>
    <w:rsid w:val="00346BC1"/>
    <w:rsid w:val="003501AA"/>
    <w:rsid w:val="00354E9A"/>
    <w:rsid w:val="003740EB"/>
    <w:rsid w:val="00391F06"/>
    <w:rsid w:val="003A591A"/>
    <w:rsid w:val="003A75F6"/>
    <w:rsid w:val="003B6107"/>
    <w:rsid w:val="003C1D43"/>
    <w:rsid w:val="003C471D"/>
    <w:rsid w:val="003C6BE2"/>
    <w:rsid w:val="003E07A3"/>
    <w:rsid w:val="003E10B7"/>
    <w:rsid w:val="003E5424"/>
    <w:rsid w:val="00405751"/>
    <w:rsid w:val="00405EBA"/>
    <w:rsid w:val="00430BF0"/>
    <w:rsid w:val="00436272"/>
    <w:rsid w:val="00437815"/>
    <w:rsid w:val="00443ED1"/>
    <w:rsid w:val="00450787"/>
    <w:rsid w:val="004623AA"/>
    <w:rsid w:val="00483B4E"/>
    <w:rsid w:val="00483B92"/>
    <w:rsid w:val="00484AC7"/>
    <w:rsid w:val="004913A8"/>
    <w:rsid w:val="004A6260"/>
    <w:rsid w:val="004B4412"/>
    <w:rsid w:val="004B6B83"/>
    <w:rsid w:val="004C3DA5"/>
    <w:rsid w:val="004C5169"/>
    <w:rsid w:val="004D341E"/>
    <w:rsid w:val="004D48FD"/>
    <w:rsid w:val="004D626B"/>
    <w:rsid w:val="004E2759"/>
    <w:rsid w:val="004F50FD"/>
    <w:rsid w:val="00516D8E"/>
    <w:rsid w:val="00522005"/>
    <w:rsid w:val="00534E3C"/>
    <w:rsid w:val="00550F31"/>
    <w:rsid w:val="005577B8"/>
    <w:rsid w:val="00571EA2"/>
    <w:rsid w:val="00590EA6"/>
    <w:rsid w:val="005959C7"/>
    <w:rsid w:val="005974F3"/>
    <w:rsid w:val="005D687D"/>
    <w:rsid w:val="005E6951"/>
    <w:rsid w:val="005E7229"/>
    <w:rsid w:val="005F103A"/>
    <w:rsid w:val="005F7F0F"/>
    <w:rsid w:val="0063397D"/>
    <w:rsid w:val="0064782A"/>
    <w:rsid w:val="006542EC"/>
    <w:rsid w:val="006635D6"/>
    <w:rsid w:val="006676E7"/>
    <w:rsid w:val="00691E9F"/>
    <w:rsid w:val="00694281"/>
    <w:rsid w:val="006C6522"/>
    <w:rsid w:val="006E0AD6"/>
    <w:rsid w:val="006E6276"/>
    <w:rsid w:val="006F28A8"/>
    <w:rsid w:val="007110EB"/>
    <w:rsid w:val="0071732D"/>
    <w:rsid w:val="0074165E"/>
    <w:rsid w:val="00743C1C"/>
    <w:rsid w:val="007A2868"/>
    <w:rsid w:val="007C3D20"/>
    <w:rsid w:val="007D0392"/>
    <w:rsid w:val="007D0814"/>
    <w:rsid w:val="007D1345"/>
    <w:rsid w:val="007E155A"/>
    <w:rsid w:val="007E2581"/>
    <w:rsid w:val="007E7DF6"/>
    <w:rsid w:val="007F08F4"/>
    <w:rsid w:val="007F4C9F"/>
    <w:rsid w:val="008025FF"/>
    <w:rsid w:val="008441C0"/>
    <w:rsid w:val="00846102"/>
    <w:rsid w:val="00856CAD"/>
    <w:rsid w:val="0087720C"/>
    <w:rsid w:val="008B1855"/>
    <w:rsid w:val="008C01E7"/>
    <w:rsid w:val="008C6F04"/>
    <w:rsid w:val="008E1845"/>
    <w:rsid w:val="008E6B6A"/>
    <w:rsid w:val="008F3817"/>
    <w:rsid w:val="00902F5D"/>
    <w:rsid w:val="00912865"/>
    <w:rsid w:val="00915295"/>
    <w:rsid w:val="009168A7"/>
    <w:rsid w:val="00923D53"/>
    <w:rsid w:val="00926888"/>
    <w:rsid w:val="00931A1E"/>
    <w:rsid w:val="0094722F"/>
    <w:rsid w:val="009519DE"/>
    <w:rsid w:val="00954FE9"/>
    <w:rsid w:val="00960F29"/>
    <w:rsid w:val="00994048"/>
    <w:rsid w:val="009A3596"/>
    <w:rsid w:val="009B3851"/>
    <w:rsid w:val="009B7C3D"/>
    <w:rsid w:val="009C6AF3"/>
    <w:rsid w:val="009E025E"/>
    <w:rsid w:val="009F174B"/>
    <w:rsid w:val="00A07E38"/>
    <w:rsid w:val="00A21FD8"/>
    <w:rsid w:val="00A50034"/>
    <w:rsid w:val="00A55730"/>
    <w:rsid w:val="00A571A7"/>
    <w:rsid w:val="00A75F59"/>
    <w:rsid w:val="00A855DC"/>
    <w:rsid w:val="00AA267B"/>
    <w:rsid w:val="00AA34AE"/>
    <w:rsid w:val="00AC21F8"/>
    <w:rsid w:val="00B04B40"/>
    <w:rsid w:val="00B13C7D"/>
    <w:rsid w:val="00B165A9"/>
    <w:rsid w:val="00B338A7"/>
    <w:rsid w:val="00B36E6A"/>
    <w:rsid w:val="00B54AD4"/>
    <w:rsid w:val="00B54C9F"/>
    <w:rsid w:val="00B65EC3"/>
    <w:rsid w:val="00B8102A"/>
    <w:rsid w:val="00B86BCC"/>
    <w:rsid w:val="00B8754C"/>
    <w:rsid w:val="00B90D40"/>
    <w:rsid w:val="00B97A56"/>
    <w:rsid w:val="00BA57EE"/>
    <w:rsid w:val="00BB6418"/>
    <w:rsid w:val="00BB683D"/>
    <w:rsid w:val="00BD07B4"/>
    <w:rsid w:val="00BD428B"/>
    <w:rsid w:val="00BE5CE6"/>
    <w:rsid w:val="00BE799B"/>
    <w:rsid w:val="00BF2210"/>
    <w:rsid w:val="00C03075"/>
    <w:rsid w:val="00C30522"/>
    <w:rsid w:val="00C47E97"/>
    <w:rsid w:val="00C56AE2"/>
    <w:rsid w:val="00C95073"/>
    <w:rsid w:val="00CA79D3"/>
    <w:rsid w:val="00CB47CE"/>
    <w:rsid w:val="00CD1ABE"/>
    <w:rsid w:val="00CE34F0"/>
    <w:rsid w:val="00CF3B24"/>
    <w:rsid w:val="00CF606A"/>
    <w:rsid w:val="00D1533E"/>
    <w:rsid w:val="00D21CD9"/>
    <w:rsid w:val="00D26DFC"/>
    <w:rsid w:val="00D45746"/>
    <w:rsid w:val="00D5234F"/>
    <w:rsid w:val="00D62665"/>
    <w:rsid w:val="00D62D79"/>
    <w:rsid w:val="00D75C36"/>
    <w:rsid w:val="00D85855"/>
    <w:rsid w:val="00D873D7"/>
    <w:rsid w:val="00D9070E"/>
    <w:rsid w:val="00DA1DF3"/>
    <w:rsid w:val="00DC2128"/>
    <w:rsid w:val="00DC3910"/>
    <w:rsid w:val="00DF502B"/>
    <w:rsid w:val="00E03175"/>
    <w:rsid w:val="00E063A4"/>
    <w:rsid w:val="00E156C4"/>
    <w:rsid w:val="00E3230F"/>
    <w:rsid w:val="00E41E1C"/>
    <w:rsid w:val="00E43CCB"/>
    <w:rsid w:val="00E5222D"/>
    <w:rsid w:val="00E6057F"/>
    <w:rsid w:val="00E60997"/>
    <w:rsid w:val="00E64FC4"/>
    <w:rsid w:val="00E7042D"/>
    <w:rsid w:val="00EA0862"/>
    <w:rsid w:val="00EA3F03"/>
    <w:rsid w:val="00EA6A57"/>
    <w:rsid w:val="00EC67B0"/>
    <w:rsid w:val="00ED5B42"/>
    <w:rsid w:val="00ED6909"/>
    <w:rsid w:val="00F03838"/>
    <w:rsid w:val="00F21892"/>
    <w:rsid w:val="00F425E5"/>
    <w:rsid w:val="00F5357C"/>
    <w:rsid w:val="00F546A2"/>
    <w:rsid w:val="00F601F2"/>
    <w:rsid w:val="00F67D3C"/>
    <w:rsid w:val="00F715BD"/>
    <w:rsid w:val="00F730EC"/>
    <w:rsid w:val="00F939C5"/>
    <w:rsid w:val="00FB72EF"/>
    <w:rsid w:val="00FE0318"/>
    <w:rsid w:val="00FE4F12"/>
    <w:rsid w:val="00FF2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67D3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30A6"/>
    <w:pPr>
      <w:spacing w:after="0" w:line="240" w:lineRule="auto"/>
    </w:pPr>
  </w:style>
  <w:style w:type="paragraph" w:styleId="a4">
    <w:name w:val="footnote text"/>
    <w:basedOn w:val="a"/>
    <w:link w:val="a5"/>
    <w:uiPriority w:val="99"/>
    <w:semiHidden/>
    <w:unhideWhenUsed/>
    <w:rsid w:val="00B54C9F"/>
    <w:pPr>
      <w:spacing w:after="0" w:line="240" w:lineRule="auto"/>
    </w:pPr>
    <w:rPr>
      <w:sz w:val="20"/>
      <w:szCs w:val="20"/>
    </w:rPr>
  </w:style>
  <w:style w:type="character" w:customStyle="1" w:styleId="a5">
    <w:name w:val="Текст сноски Знак"/>
    <w:basedOn w:val="a0"/>
    <w:link w:val="a4"/>
    <w:uiPriority w:val="99"/>
    <w:semiHidden/>
    <w:rsid w:val="00B54C9F"/>
    <w:rPr>
      <w:sz w:val="20"/>
      <w:szCs w:val="20"/>
    </w:rPr>
  </w:style>
  <w:style w:type="character" w:styleId="a6">
    <w:name w:val="footnote reference"/>
    <w:basedOn w:val="a0"/>
    <w:uiPriority w:val="99"/>
    <w:semiHidden/>
    <w:unhideWhenUsed/>
    <w:rsid w:val="00B54C9F"/>
    <w:rPr>
      <w:vertAlign w:val="superscript"/>
    </w:rPr>
  </w:style>
  <w:style w:type="paragraph" w:styleId="a7">
    <w:name w:val="header"/>
    <w:basedOn w:val="a"/>
    <w:link w:val="a8"/>
    <w:uiPriority w:val="99"/>
    <w:unhideWhenUsed/>
    <w:rsid w:val="00B54C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4C9F"/>
  </w:style>
  <w:style w:type="paragraph" w:styleId="a9">
    <w:name w:val="footer"/>
    <w:basedOn w:val="a"/>
    <w:link w:val="aa"/>
    <w:uiPriority w:val="99"/>
    <w:unhideWhenUsed/>
    <w:rsid w:val="00B54C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4C9F"/>
  </w:style>
  <w:style w:type="table" w:styleId="ab">
    <w:name w:val="Table Grid"/>
    <w:basedOn w:val="a1"/>
    <w:uiPriority w:val="59"/>
    <w:rsid w:val="002E2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E64FC4"/>
    <w:rPr>
      <w:color w:val="0000FF"/>
      <w:u w:val="single"/>
    </w:rPr>
  </w:style>
  <w:style w:type="paragraph" w:styleId="ad">
    <w:name w:val="Balloon Text"/>
    <w:basedOn w:val="a"/>
    <w:link w:val="ae"/>
    <w:uiPriority w:val="99"/>
    <w:semiHidden/>
    <w:unhideWhenUsed/>
    <w:rsid w:val="00B90D4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90D40"/>
    <w:rPr>
      <w:rFonts w:ascii="Tahoma" w:hAnsi="Tahoma" w:cs="Tahoma"/>
      <w:sz w:val="16"/>
      <w:szCs w:val="16"/>
    </w:rPr>
  </w:style>
  <w:style w:type="character" w:customStyle="1" w:styleId="40">
    <w:name w:val="Заголовок 4 Знак"/>
    <w:basedOn w:val="a0"/>
    <w:link w:val="4"/>
    <w:uiPriority w:val="9"/>
    <w:rsid w:val="00F67D3C"/>
    <w:rPr>
      <w:rFonts w:ascii="Times New Roman" w:eastAsia="Times New Roman" w:hAnsi="Times New Roman" w:cs="Times New Roman"/>
      <w:b/>
      <w:bCs/>
      <w:sz w:val="24"/>
      <w:szCs w:val="24"/>
      <w:lang w:eastAsia="ru-RU"/>
    </w:rPr>
  </w:style>
  <w:style w:type="paragraph" w:styleId="af">
    <w:name w:val="Normal (Web)"/>
    <w:basedOn w:val="a"/>
    <w:uiPriority w:val="99"/>
    <w:unhideWhenUsed/>
    <w:qFormat/>
    <w:rsid w:val="00F6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uiPriority w:val="20"/>
    <w:qFormat/>
    <w:rsid w:val="00F67D3C"/>
    <w:rPr>
      <w:i/>
      <w:iCs/>
    </w:rPr>
  </w:style>
  <w:style w:type="paragraph" w:customStyle="1" w:styleId="41">
    <w:name w:val="4"/>
    <w:basedOn w:val="a"/>
    <w:rsid w:val="00F6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3pt">
    <w:name w:val="Основной текст (2) + 13 pt;Не полужирный"/>
    <w:basedOn w:val="a0"/>
    <w:rsid w:val="00F67D3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ConsPlusTitle">
    <w:name w:val="ConsPlusTitle"/>
    <w:rsid w:val="00F67D3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lighter">
    <w:name w:val="lighter"/>
    <w:basedOn w:val="a0"/>
    <w:rsid w:val="00F67D3C"/>
  </w:style>
  <w:style w:type="character" w:styleId="af1">
    <w:name w:val="FollowedHyperlink"/>
    <w:basedOn w:val="a0"/>
    <w:uiPriority w:val="99"/>
    <w:semiHidden/>
    <w:unhideWhenUsed/>
    <w:rsid w:val="00231E94"/>
    <w:rPr>
      <w:color w:val="800080"/>
      <w:u w:val="single"/>
    </w:rPr>
  </w:style>
  <w:style w:type="paragraph" w:customStyle="1" w:styleId="xl65">
    <w:name w:val="xl65"/>
    <w:basedOn w:val="a"/>
    <w:rsid w:val="00231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231E9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231E9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231E9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231E94"/>
    <w:pPr>
      <w:pBdr>
        <w:top w:val="single" w:sz="4" w:space="0" w:color="auto"/>
        <w:left w:val="single" w:sz="4" w:space="0" w:color="auto"/>
        <w:right w:val="single" w:sz="4" w:space="0" w:color="auto"/>
      </w:pBdr>
      <w:shd w:val="clear" w:color="000000" w:fill="C5E0B3"/>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231E94"/>
    <w:pPr>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231E9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231E9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231E9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lang w:eastAsia="ru-RU"/>
    </w:rPr>
  </w:style>
  <w:style w:type="paragraph" w:customStyle="1" w:styleId="xl83">
    <w:name w:val="xl83"/>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lang w:eastAsia="ru-RU"/>
    </w:rPr>
  </w:style>
  <w:style w:type="paragraph" w:customStyle="1" w:styleId="xl84">
    <w:name w:val="xl84"/>
    <w:basedOn w:val="a"/>
    <w:rsid w:val="00231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lang w:eastAsia="ru-RU"/>
    </w:rPr>
  </w:style>
  <w:style w:type="paragraph" w:customStyle="1" w:styleId="xl95">
    <w:name w:val="xl95"/>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eastAsia="ru-RU"/>
    </w:rPr>
  </w:style>
  <w:style w:type="paragraph" w:customStyle="1" w:styleId="xl97">
    <w:name w:val="xl97"/>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eastAsia="ru-RU"/>
    </w:rPr>
  </w:style>
  <w:style w:type="paragraph" w:customStyle="1" w:styleId="xl98">
    <w:name w:val="xl98"/>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eastAsia="ru-RU"/>
    </w:rPr>
  </w:style>
  <w:style w:type="paragraph" w:customStyle="1" w:styleId="xl99">
    <w:name w:val="xl99"/>
    <w:basedOn w:val="a"/>
    <w:rsid w:val="00231E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0">
    <w:name w:val="xl100"/>
    <w:basedOn w:val="a"/>
    <w:rsid w:val="00231E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8"/>
      <w:szCs w:val="28"/>
      <w:lang w:eastAsia="ru-RU"/>
    </w:rPr>
  </w:style>
  <w:style w:type="paragraph" w:customStyle="1" w:styleId="xl102">
    <w:name w:val="xl102"/>
    <w:basedOn w:val="a"/>
    <w:rsid w:val="00231E9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28"/>
      <w:szCs w:val="28"/>
      <w:lang w:eastAsia="ru-RU"/>
    </w:rPr>
  </w:style>
  <w:style w:type="paragraph" w:customStyle="1" w:styleId="xl103">
    <w:name w:val="xl103"/>
    <w:basedOn w:val="a"/>
    <w:rsid w:val="00231E94"/>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28"/>
      <w:szCs w:val="28"/>
      <w:lang w:eastAsia="ru-RU"/>
    </w:rPr>
  </w:style>
  <w:style w:type="paragraph" w:customStyle="1" w:styleId="xl104">
    <w:name w:val="xl104"/>
    <w:basedOn w:val="a"/>
    <w:rsid w:val="00231E94"/>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28"/>
      <w:szCs w:val="28"/>
      <w:lang w:eastAsia="ru-RU"/>
    </w:rPr>
  </w:style>
  <w:style w:type="paragraph" w:customStyle="1" w:styleId="xl105">
    <w:name w:val="xl105"/>
    <w:basedOn w:val="a"/>
    <w:rsid w:val="00231E94"/>
    <w:pPr>
      <w:pBdr>
        <w:top w:val="single" w:sz="4" w:space="0" w:color="auto"/>
        <w:left w:val="single" w:sz="4" w:space="0" w:color="auto"/>
        <w:bottom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231E94"/>
    <w:pPr>
      <w:pBdr>
        <w:top w:val="single" w:sz="4" w:space="0" w:color="auto"/>
        <w:bottom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231E94"/>
    <w:pPr>
      <w:pBdr>
        <w:top w:val="single" w:sz="4" w:space="0" w:color="auto"/>
        <w:bottom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231E94"/>
    <w:pPr>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231E94"/>
    <w:pPr>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231E94"/>
    <w:pPr>
      <w:pBdr>
        <w:top w:val="single" w:sz="4" w:space="0" w:color="auto"/>
        <w:left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231E94"/>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231E94"/>
    <w:pPr>
      <w:pBdr>
        <w:left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231E94"/>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231E94"/>
    <w:pPr>
      <w:pBdr>
        <w:top w:val="single" w:sz="4" w:space="0" w:color="auto"/>
        <w:left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231E94"/>
    <w:pPr>
      <w:pBdr>
        <w:left w:val="single" w:sz="4" w:space="0" w:color="auto"/>
        <w:bottom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231E94"/>
    <w:pPr>
      <w:pBdr>
        <w:left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5">
    <w:name w:val="xl125"/>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231E94"/>
    <w:pPr>
      <w:pBdr>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7">
    <w:name w:val="xl127"/>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231E94"/>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231E94"/>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3">
    <w:name w:val="xl133"/>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231E94"/>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231E94"/>
    <w:pPr>
      <w:pBdr>
        <w:top w:val="single" w:sz="4" w:space="0" w:color="auto"/>
        <w:left w:val="single" w:sz="4" w:space="0" w:color="auto"/>
        <w:bottom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231E94"/>
    <w:pPr>
      <w:pBdr>
        <w:top w:val="single" w:sz="4" w:space="0" w:color="auto"/>
        <w:bottom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231E94"/>
    <w:pPr>
      <w:pBdr>
        <w:top w:val="single" w:sz="4" w:space="0" w:color="auto"/>
        <w:bottom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231E94"/>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231E94"/>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
    <w:rsid w:val="00231E94"/>
    <w:pPr>
      <w:pBdr>
        <w:top w:val="single" w:sz="4" w:space="0" w:color="auto"/>
        <w:left w:val="single" w:sz="4" w:space="0" w:color="auto"/>
        <w:right w:val="single" w:sz="4" w:space="0" w:color="auto"/>
      </w:pBdr>
      <w:shd w:val="clear" w:color="000000" w:fill="C5E0B3"/>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231E94"/>
    <w:pPr>
      <w:pBdr>
        <w:top w:val="single" w:sz="4" w:space="0" w:color="auto"/>
        <w:left w:val="single" w:sz="4" w:space="0" w:color="auto"/>
        <w:right w:val="single" w:sz="4" w:space="0" w:color="auto"/>
      </w:pBdr>
      <w:shd w:val="clear" w:color="000000" w:fill="C5E0B3"/>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231E94"/>
    <w:pPr>
      <w:pBdr>
        <w:left w:val="single" w:sz="4" w:space="0" w:color="auto"/>
        <w:bottom w:val="single" w:sz="4" w:space="0" w:color="auto"/>
        <w:right w:val="single" w:sz="4" w:space="0" w:color="auto"/>
      </w:pBdr>
      <w:shd w:val="clear" w:color="000000" w:fill="C5E0B3"/>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8">
    <w:name w:val="xl148"/>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9">
    <w:name w:val="xl149"/>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0">
    <w:name w:val="xl150"/>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1">
    <w:name w:val="xl151"/>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
    <w:rsid w:val="00231E94"/>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
    <w:name w:val="xl155"/>
    <w:basedOn w:val="a"/>
    <w:rsid w:val="00231E94"/>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
    <w:name w:val="xl156"/>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
    <w:name w:val="xl158"/>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231E94"/>
    <w:pPr>
      <w:pBdr>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styleId="af2">
    <w:name w:val="List Paragraph"/>
    <w:basedOn w:val="a"/>
    <w:uiPriority w:val="34"/>
    <w:qFormat/>
    <w:rsid w:val="00931A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F67D3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30A6"/>
    <w:pPr>
      <w:spacing w:after="0" w:line="240" w:lineRule="auto"/>
    </w:pPr>
  </w:style>
  <w:style w:type="paragraph" w:styleId="a4">
    <w:name w:val="footnote text"/>
    <w:basedOn w:val="a"/>
    <w:link w:val="a5"/>
    <w:uiPriority w:val="99"/>
    <w:semiHidden/>
    <w:unhideWhenUsed/>
    <w:rsid w:val="00B54C9F"/>
    <w:pPr>
      <w:spacing w:after="0" w:line="240" w:lineRule="auto"/>
    </w:pPr>
    <w:rPr>
      <w:sz w:val="20"/>
      <w:szCs w:val="20"/>
    </w:rPr>
  </w:style>
  <w:style w:type="character" w:customStyle="1" w:styleId="a5">
    <w:name w:val="Текст сноски Знак"/>
    <w:basedOn w:val="a0"/>
    <w:link w:val="a4"/>
    <w:uiPriority w:val="99"/>
    <w:semiHidden/>
    <w:rsid w:val="00B54C9F"/>
    <w:rPr>
      <w:sz w:val="20"/>
      <w:szCs w:val="20"/>
    </w:rPr>
  </w:style>
  <w:style w:type="character" w:styleId="a6">
    <w:name w:val="footnote reference"/>
    <w:basedOn w:val="a0"/>
    <w:uiPriority w:val="99"/>
    <w:semiHidden/>
    <w:unhideWhenUsed/>
    <w:rsid w:val="00B54C9F"/>
    <w:rPr>
      <w:vertAlign w:val="superscript"/>
    </w:rPr>
  </w:style>
  <w:style w:type="paragraph" w:styleId="a7">
    <w:name w:val="header"/>
    <w:basedOn w:val="a"/>
    <w:link w:val="a8"/>
    <w:uiPriority w:val="99"/>
    <w:unhideWhenUsed/>
    <w:rsid w:val="00B54C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54C9F"/>
  </w:style>
  <w:style w:type="paragraph" w:styleId="a9">
    <w:name w:val="footer"/>
    <w:basedOn w:val="a"/>
    <w:link w:val="aa"/>
    <w:uiPriority w:val="99"/>
    <w:unhideWhenUsed/>
    <w:rsid w:val="00B54C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54C9F"/>
  </w:style>
  <w:style w:type="table" w:styleId="ab">
    <w:name w:val="Table Grid"/>
    <w:basedOn w:val="a1"/>
    <w:uiPriority w:val="59"/>
    <w:rsid w:val="002E2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E64FC4"/>
    <w:rPr>
      <w:color w:val="0000FF"/>
      <w:u w:val="single"/>
    </w:rPr>
  </w:style>
  <w:style w:type="paragraph" w:styleId="ad">
    <w:name w:val="Balloon Text"/>
    <w:basedOn w:val="a"/>
    <w:link w:val="ae"/>
    <w:uiPriority w:val="99"/>
    <w:semiHidden/>
    <w:unhideWhenUsed/>
    <w:rsid w:val="00B90D4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90D40"/>
    <w:rPr>
      <w:rFonts w:ascii="Tahoma" w:hAnsi="Tahoma" w:cs="Tahoma"/>
      <w:sz w:val="16"/>
      <w:szCs w:val="16"/>
    </w:rPr>
  </w:style>
  <w:style w:type="character" w:customStyle="1" w:styleId="40">
    <w:name w:val="Заголовок 4 Знак"/>
    <w:basedOn w:val="a0"/>
    <w:link w:val="4"/>
    <w:uiPriority w:val="9"/>
    <w:rsid w:val="00F67D3C"/>
    <w:rPr>
      <w:rFonts w:ascii="Times New Roman" w:eastAsia="Times New Roman" w:hAnsi="Times New Roman" w:cs="Times New Roman"/>
      <w:b/>
      <w:bCs/>
      <w:sz w:val="24"/>
      <w:szCs w:val="24"/>
      <w:lang w:eastAsia="ru-RU"/>
    </w:rPr>
  </w:style>
  <w:style w:type="paragraph" w:styleId="af">
    <w:name w:val="Normal (Web)"/>
    <w:basedOn w:val="a"/>
    <w:uiPriority w:val="99"/>
    <w:unhideWhenUsed/>
    <w:qFormat/>
    <w:rsid w:val="00F6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uiPriority w:val="20"/>
    <w:qFormat/>
    <w:rsid w:val="00F67D3C"/>
    <w:rPr>
      <w:i/>
      <w:iCs/>
    </w:rPr>
  </w:style>
  <w:style w:type="paragraph" w:customStyle="1" w:styleId="41">
    <w:name w:val="4"/>
    <w:basedOn w:val="a"/>
    <w:rsid w:val="00F67D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3pt">
    <w:name w:val="Основной текст (2) + 13 pt;Не полужирный"/>
    <w:basedOn w:val="a0"/>
    <w:rsid w:val="00F67D3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ConsPlusTitle">
    <w:name w:val="ConsPlusTitle"/>
    <w:rsid w:val="00F67D3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lighter">
    <w:name w:val="lighter"/>
    <w:basedOn w:val="a0"/>
    <w:rsid w:val="00F67D3C"/>
  </w:style>
  <w:style w:type="character" w:styleId="af1">
    <w:name w:val="FollowedHyperlink"/>
    <w:basedOn w:val="a0"/>
    <w:uiPriority w:val="99"/>
    <w:semiHidden/>
    <w:unhideWhenUsed/>
    <w:rsid w:val="00231E94"/>
    <w:rPr>
      <w:color w:val="800080"/>
      <w:u w:val="single"/>
    </w:rPr>
  </w:style>
  <w:style w:type="paragraph" w:customStyle="1" w:styleId="xl65">
    <w:name w:val="xl65"/>
    <w:basedOn w:val="a"/>
    <w:rsid w:val="00231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7">
    <w:name w:val="xl67"/>
    <w:basedOn w:val="a"/>
    <w:rsid w:val="00231E9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
    <w:rsid w:val="00231E9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231E9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231E94"/>
    <w:pPr>
      <w:pBdr>
        <w:top w:val="single" w:sz="4" w:space="0" w:color="auto"/>
        <w:left w:val="single" w:sz="4" w:space="0" w:color="auto"/>
        <w:right w:val="single" w:sz="4" w:space="0" w:color="auto"/>
      </w:pBdr>
      <w:shd w:val="clear" w:color="000000" w:fill="C5E0B3"/>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231E94"/>
    <w:pPr>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231E9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7">
    <w:name w:val="xl77"/>
    <w:basedOn w:val="a"/>
    <w:rsid w:val="00231E9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231E9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70C0"/>
      <w:sz w:val="24"/>
      <w:szCs w:val="24"/>
      <w:lang w:eastAsia="ru-RU"/>
    </w:rPr>
  </w:style>
  <w:style w:type="paragraph" w:customStyle="1" w:styleId="xl83">
    <w:name w:val="xl83"/>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lang w:eastAsia="ru-RU"/>
    </w:rPr>
  </w:style>
  <w:style w:type="paragraph" w:customStyle="1" w:styleId="xl84">
    <w:name w:val="xl84"/>
    <w:basedOn w:val="a"/>
    <w:rsid w:val="00231E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1">
    <w:name w:val="xl91"/>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lang w:eastAsia="ru-RU"/>
    </w:rPr>
  </w:style>
  <w:style w:type="paragraph" w:customStyle="1" w:styleId="xl95">
    <w:name w:val="xl95"/>
    <w:basedOn w:val="a"/>
    <w:rsid w:val="00231E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eastAsia="ru-RU"/>
    </w:rPr>
  </w:style>
  <w:style w:type="paragraph" w:customStyle="1" w:styleId="xl97">
    <w:name w:val="xl97"/>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eastAsia="ru-RU"/>
    </w:rPr>
  </w:style>
  <w:style w:type="paragraph" w:customStyle="1" w:styleId="xl98">
    <w:name w:val="xl98"/>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eastAsia="ru-RU"/>
    </w:rPr>
  </w:style>
  <w:style w:type="paragraph" w:customStyle="1" w:styleId="xl99">
    <w:name w:val="xl99"/>
    <w:basedOn w:val="a"/>
    <w:rsid w:val="00231E9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0">
    <w:name w:val="xl100"/>
    <w:basedOn w:val="a"/>
    <w:rsid w:val="00231E9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231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FF0000"/>
      <w:sz w:val="28"/>
      <w:szCs w:val="28"/>
      <w:lang w:eastAsia="ru-RU"/>
    </w:rPr>
  </w:style>
  <w:style w:type="paragraph" w:customStyle="1" w:styleId="xl102">
    <w:name w:val="xl102"/>
    <w:basedOn w:val="a"/>
    <w:rsid w:val="00231E94"/>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28"/>
      <w:szCs w:val="28"/>
      <w:lang w:eastAsia="ru-RU"/>
    </w:rPr>
  </w:style>
  <w:style w:type="paragraph" w:customStyle="1" w:styleId="xl103">
    <w:name w:val="xl103"/>
    <w:basedOn w:val="a"/>
    <w:rsid w:val="00231E94"/>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28"/>
      <w:szCs w:val="28"/>
      <w:lang w:eastAsia="ru-RU"/>
    </w:rPr>
  </w:style>
  <w:style w:type="paragraph" w:customStyle="1" w:styleId="xl104">
    <w:name w:val="xl104"/>
    <w:basedOn w:val="a"/>
    <w:rsid w:val="00231E94"/>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FF0000"/>
      <w:sz w:val="28"/>
      <w:szCs w:val="28"/>
      <w:lang w:eastAsia="ru-RU"/>
    </w:rPr>
  </w:style>
  <w:style w:type="paragraph" w:customStyle="1" w:styleId="xl105">
    <w:name w:val="xl105"/>
    <w:basedOn w:val="a"/>
    <w:rsid w:val="00231E94"/>
    <w:pPr>
      <w:pBdr>
        <w:top w:val="single" w:sz="4" w:space="0" w:color="auto"/>
        <w:left w:val="single" w:sz="4" w:space="0" w:color="auto"/>
        <w:bottom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231E94"/>
    <w:pPr>
      <w:pBdr>
        <w:top w:val="single" w:sz="4" w:space="0" w:color="auto"/>
        <w:bottom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231E94"/>
    <w:pPr>
      <w:pBdr>
        <w:top w:val="single" w:sz="4" w:space="0" w:color="auto"/>
        <w:bottom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231E94"/>
    <w:pPr>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231E94"/>
    <w:pPr>
      <w:pBdr>
        <w:top w:val="single" w:sz="4" w:space="0" w:color="auto"/>
        <w:left w:val="single" w:sz="4" w:space="0" w:color="auto"/>
        <w:bottom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0">
    <w:name w:val="xl110"/>
    <w:basedOn w:val="a"/>
    <w:rsid w:val="00231E94"/>
    <w:pPr>
      <w:pBdr>
        <w:top w:val="single" w:sz="4" w:space="0" w:color="auto"/>
        <w:left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1">
    <w:name w:val="xl111"/>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2">
    <w:name w:val="xl112"/>
    <w:basedOn w:val="a"/>
    <w:rsid w:val="00231E94"/>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231E94"/>
    <w:pPr>
      <w:pBdr>
        <w:left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231E94"/>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231E94"/>
    <w:pPr>
      <w:pBdr>
        <w:top w:val="single" w:sz="4" w:space="0" w:color="auto"/>
        <w:left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231E94"/>
    <w:pPr>
      <w:pBdr>
        <w:left w:val="single" w:sz="4" w:space="0" w:color="auto"/>
        <w:bottom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231E94"/>
    <w:pPr>
      <w:pBdr>
        <w:left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5">
    <w:name w:val="xl125"/>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6">
    <w:name w:val="xl126"/>
    <w:basedOn w:val="a"/>
    <w:rsid w:val="00231E94"/>
    <w:pPr>
      <w:pBdr>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7">
    <w:name w:val="xl127"/>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8">
    <w:name w:val="xl128"/>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231E94"/>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0">
    <w:name w:val="xl130"/>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2">
    <w:name w:val="xl132"/>
    <w:basedOn w:val="a"/>
    <w:rsid w:val="00231E94"/>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3">
    <w:name w:val="xl133"/>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231E94"/>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231E94"/>
    <w:pPr>
      <w:pBdr>
        <w:top w:val="single" w:sz="4" w:space="0" w:color="auto"/>
        <w:left w:val="single" w:sz="4" w:space="0" w:color="auto"/>
        <w:bottom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231E94"/>
    <w:pPr>
      <w:pBdr>
        <w:top w:val="single" w:sz="4" w:space="0" w:color="auto"/>
        <w:bottom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231E94"/>
    <w:pPr>
      <w:pBdr>
        <w:top w:val="single" w:sz="4" w:space="0" w:color="auto"/>
        <w:bottom w:val="single" w:sz="4" w:space="0" w:color="auto"/>
        <w:right w:val="single" w:sz="4" w:space="0" w:color="auto"/>
      </w:pBdr>
      <w:shd w:val="clear" w:color="000000" w:fill="C5E0B3"/>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231E94"/>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231E94"/>
    <w:pPr>
      <w:pBdr>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231E94"/>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231E94"/>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
    <w:rsid w:val="00231E94"/>
    <w:pPr>
      <w:pBdr>
        <w:top w:val="single" w:sz="4" w:space="0" w:color="auto"/>
        <w:left w:val="single" w:sz="4" w:space="0" w:color="auto"/>
        <w:right w:val="single" w:sz="4" w:space="0" w:color="auto"/>
      </w:pBdr>
      <w:shd w:val="clear" w:color="000000" w:fill="C5E0B3"/>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231E94"/>
    <w:pPr>
      <w:pBdr>
        <w:top w:val="single" w:sz="4" w:space="0" w:color="auto"/>
        <w:left w:val="single" w:sz="4" w:space="0" w:color="auto"/>
        <w:right w:val="single" w:sz="4" w:space="0" w:color="auto"/>
      </w:pBdr>
      <w:shd w:val="clear" w:color="000000" w:fill="C5E0B3"/>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7">
    <w:name w:val="xl147"/>
    <w:basedOn w:val="a"/>
    <w:rsid w:val="00231E94"/>
    <w:pPr>
      <w:pBdr>
        <w:left w:val="single" w:sz="4" w:space="0" w:color="auto"/>
        <w:bottom w:val="single" w:sz="4" w:space="0" w:color="auto"/>
        <w:right w:val="single" w:sz="4" w:space="0" w:color="auto"/>
      </w:pBdr>
      <w:shd w:val="clear" w:color="000000" w:fill="C5E0B3"/>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8">
    <w:name w:val="xl148"/>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9">
    <w:name w:val="xl149"/>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0">
    <w:name w:val="xl150"/>
    <w:basedOn w:val="a"/>
    <w:rsid w:val="00231E9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1">
    <w:name w:val="xl151"/>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
    <w:name w:val="xl152"/>
    <w:basedOn w:val="a"/>
    <w:rsid w:val="00231E94"/>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
    <w:name w:val="xl155"/>
    <w:basedOn w:val="a"/>
    <w:rsid w:val="00231E94"/>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
    <w:name w:val="xl156"/>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
    <w:name w:val="xl158"/>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231E94"/>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1">
    <w:name w:val="xl161"/>
    <w:basedOn w:val="a"/>
    <w:rsid w:val="00231E94"/>
    <w:pPr>
      <w:pBdr>
        <w:top w:val="single" w:sz="4" w:space="0" w:color="auto"/>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231E94"/>
    <w:pPr>
      <w:pBdr>
        <w:left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231E94"/>
    <w:pPr>
      <w:pBdr>
        <w:left w:val="single" w:sz="4"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styleId="af2">
    <w:name w:val="List Paragraph"/>
    <w:basedOn w:val="a"/>
    <w:uiPriority w:val="34"/>
    <w:qFormat/>
    <w:rsid w:val="00931A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06981">
      <w:bodyDiv w:val="1"/>
      <w:marLeft w:val="0"/>
      <w:marRight w:val="0"/>
      <w:marTop w:val="0"/>
      <w:marBottom w:val="0"/>
      <w:divBdr>
        <w:top w:val="none" w:sz="0" w:space="0" w:color="auto"/>
        <w:left w:val="none" w:sz="0" w:space="0" w:color="auto"/>
        <w:bottom w:val="none" w:sz="0" w:space="0" w:color="auto"/>
        <w:right w:val="none" w:sz="0" w:space="0" w:color="auto"/>
      </w:divBdr>
    </w:div>
    <w:div w:id="521358684">
      <w:bodyDiv w:val="1"/>
      <w:marLeft w:val="0"/>
      <w:marRight w:val="0"/>
      <w:marTop w:val="0"/>
      <w:marBottom w:val="0"/>
      <w:divBdr>
        <w:top w:val="none" w:sz="0" w:space="0" w:color="auto"/>
        <w:left w:val="none" w:sz="0" w:space="0" w:color="auto"/>
        <w:bottom w:val="none" w:sz="0" w:space="0" w:color="auto"/>
        <w:right w:val="none" w:sz="0" w:space="0" w:color="auto"/>
      </w:divBdr>
    </w:div>
    <w:div w:id="793520475">
      <w:bodyDiv w:val="1"/>
      <w:marLeft w:val="0"/>
      <w:marRight w:val="0"/>
      <w:marTop w:val="0"/>
      <w:marBottom w:val="0"/>
      <w:divBdr>
        <w:top w:val="none" w:sz="0" w:space="0" w:color="auto"/>
        <w:left w:val="none" w:sz="0" w:space="0" w:color="auto"/>
        <w:bottom w:val="none" w:sz="0" w:space="0" w:color="auto"/>
        <w:right w:val="none" w:sz="0" w:space="0" w:color="auto"/>
      </w:divBdr>
    </w:div>
    <w:div w:id="801315374">
      <w:bodyDiv w:val="1"/>
      <w:marLeft w:val="0"/>
      <w:marRight w:val="0"/>
      <w:marTop w:val="0"/>
      <w:marBottom w:val="0"/>
      <w:divBdr>
        <w:top w:val="none" w:sz="0" w:space="0" w:color="auto"/>
        <w:left w:val="none" w:sz="0" w:space="0" w:color="auto"/>
        <w:bottom w:val="none" w:sz="0" w:space="0" w:color="auto"/>
        <w:right w:val="none" w:sz="0" w:space="0" w:color="auto"/>
      </w:divBdr>
    </w:div>
    <w:div w:id="805972511">
      <w:bodyDiv w:val="1"/>
      <w:marLeft w:val="0"/>
      <w:marRight w:val="0"/>
      <w:marTop w:val="0"/>
      <w:marBottom w:val="0"/>
      <w:divBdr>
        <w:top w:val="none" w:sz="0" w:space="0" w:color="auto"/>
        <w:left w:val="none" w:sz="0" w:space="0" w:color="auto"/>
        <w:bottom w:val="none" w:sz="0" w:space="0" w:color="auto"/>
        <w:right w:val="none" w:sz="0" w:space="0" w:color="auto"/>
      </w:divBdr>
    </w:div>
    <w:div w:id="960919778">
      <w:bodyDiv w:val="1"/>
      <w:marLeft w:val="0"/>
      <w:marRight w:val="0"/>
      <w:marTop w:val="0"/>
      <w:marBottom w:val="0"/>
      <w:divBdr>
        <w:top w:val="none" w:sz="0" w:space="0" w:color="auto"/>
        <w:left w:val="none" w:sz="0" w:space="0" w:color="auto"/>
        <w:bottom w:val="none" w:sz="0" w:space="0" w:color="auto"/>
        <w:right w:val="none" w:sz="0" w:space="0" w:color="auto"/>
      </w:divBdr>
    </w:div>
    <w:div w:id="1486049616">
      <w:bodyDiv w:val="1"/>
      <w:marLeft w:val="0"/>
      <w:marRight w:val="0"/>
      <w:marTop w:val="0"/>
      <w:marBottom w:val="0"/>
      <w:divBdr>
        <w:top w:val="none" w:sz="0" w:space="0" w:color="auto"/>
        <w:left w:val="none" w:sz="0" w:space="0" w:color="auto"/>
        <w:bottom w:val="none" w:sz="0" w:space="0" w:color="auto"/>
        <w:right w:val="none" w:sz="0" w:space="0" w:color="auto"/>
      </w:divBdr>
    </w:div>
    <w:div w:id="1548253874">
      <w:bodyDiv w:val="1"/>
      <w:marLeft w:val="0"/>
      <w:marRight w:val="0"/>
      <w:marTop w:val="0"/>
      <w:marBottom w:val="0"/>
      <w:divBdr>
        <w:top w:val="none" w:sz="0" w:space="0" w:color="auto"/>
        <w:left w:val="none" w:sz="0" w:space="0" w:color="auto"/>
        <w:bottom w:val="none" w:sz="0" w:space="0" w:color="auto"/>
        <w:right w:val="none" w:sz="0" w:space="0" w:color="auto"/>
      </w:divBdr>
    </w:div>
    <w:div w:id="1748502684">
      <w:bodyDiv w:val="1"/>
      <w:marLeft w:val="0"/>
      <w:marRight w:val="0"/>
      <w:marTop w:val="0"/>
      <w:marBottom w:val="0"/>
      <w:divBdr>
        <w:top w:val="none" w:sz="0" w:space="0" w:color="auto"/>
        <w:left w:val="none" w:sz="0" w:space="0" w:color="auto"/>
        <w:bottom w:val="none" w:sz="0" w:space="0" w:color="auto"/>
        <w:right w:val="none" w:sz="0" w:space="0" w:color="auto"/>
      </w:divBdr>
    </w:div>
    <w:div w:id="19124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2E607-31D3-41A2-BD2D-51CD4BEF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9202</Words>
  <Characters>52454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Acerpc</cp:lastModifiedBy>
  <cp:revision>2</cp:revision>
  <cp:lastPrinted>2019-08-06T15:14:00Z</cp:lastPrinted>
  <dcterms:created xsi:type="dcterms:W3CDTF">2019-09-13T05:28:00Z</dcterms:created>
  <dcterms:modified xsi:type="dcterms:W3CDTF">2019-09-13T05:28:00Z</dcterms:modified>
</cp:coreProperties>
</file>